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9438" w14:textId="77777777" w:rsidR="00C44261" w:rsidRDefault="00C44261" w:rsidP="00C44261">
      <w:pPr>
        <w:pStyle w:val="NormalWeb"/>
        <w:spacing w:before="0" w:beforeAutospacing="0" w:after="0" w:afterAutospacing="0"/>
        <w:jc w:val="center"/>
        <w:rPr>
          <w:rStyle w:val="Strong"/>
        </w:rPr>
      </w:pPr>
      <w:r>
        <w:rPr>
          <w:noProof/>
        </w:rPr>
        <w:drawing>
          <wp:inline distT="0" distB="0" distL="0" distR="0" wp14:anchorId="48FFF545" wp14:editId="1E7139B3">
            <wp:extent cx="2619375" cy="676275"/>
            <wp:effectExtent l="0" t="0" r="9525"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61480720" w14:textId="77777777" w:rsidR="00C44261" w:rsidRDefault="00C44261" w:rsidP="00C44261">
      <w:pPr>
        <w:pStyle w:val="NormalWeb"/>
        <w:spacing w:before="0" w:beforeAutospacing="0" w:after="0" w:afterAutospacing="0"/>
        <w:jc w:val="center"/>
      </w:pPr>
      <w:r>
        <w:rPr>
          <w:rStyle w:val="Strong"/>
          <w:sz w:val="20"/>
          <w:szCs w:val="20"/>
        </w:rPr>
        <w:t xml:space="preserve">WAYLAND BAPTIST UNIVERSITY </w:t>
      </w:r>
    </w:p>
    <w:p w14:paraId="23464E36" w14:textId="232DB38E" w:rsidR="00C44261" w:rsidRDefault="002D6F80" w:rsidP="00C44261">
      <w:pPr>
        <w:pStyle w:val="NormalWeb"/>
        <w:spacing w:before="0" w:beforeAutospacing="0" w:after="0" w:afterAutospacing="0"/>
        <w:jc w:val="center"/>
        <w:rPr>
          <w:rStyle w:val="Strong"/>
        </w:rPr>
      </w:pPr>
      <w:r>
        <w:rPr>
          <w:rStyle w:val="Strong"/>
          <w:sz w:val="20"/>
          <w:szCs w:val="20"/>
        </w:rPr>
        <w:t xml:space="preserve">Online </w:t>
      </w:r>
      <w:r w:rsidR="00C44261">
        <w:rPr>
          <w:rStyle w:val="Strong"/>
          <w:sz w:val="20"/>
          <w:szCs w:val="20"/>
        </w:rPr>
        <w:t>Campus</w:t>
      </w:r>
    </w:p>
    <w:p w14:paraId="5B33438F" w14:textId="77777777" w:rsidR="00C44261" w:rsidRDefault="00C44261" w:rsidP="00C44261">
      <w:pPr>
        <w:pStyle w:val="NormalWeb"/>
        <w:spacing w:before="0" w:beforeAutospacing="0" w:after="0" w:afterAutospacing="0"/>
        <w:jc w:val="center"/>
      </w:pPr>
      <w:r>
        <w:rPr>
          <w:rStyle w:val="Strong"/>
          <w:sz w:val="20"/>
          <w:szCs w:val="20"/>
        </w:rPr>
        <w:t>School of Humanities and Leadership</w:t>
      </w:r>
    </w:p>
    <w:p w14:paraId="58B3ABE6" w14:textId="77777777" w:rsidR="009905F4" w:rsidRPr="00D433B1" w:rsidRDefault="009905F4" w:rsidP="00A24DC5">
      <w:pPr>
        <w:pStyle w:val="NormalWeb"/>
        <w:spacing w:before="0" w:beforeAutospacing="0" w:after="0" w:afterAutospacing="0"/>
        <w:rPr>
          <w:rStyle w:val="Strong"/>
          <w:sz w:val="20"/>
          <w:szCs w:val="20"/>
        </w:rPr>
      </w:pPr>
    </w:p>
    <w:p w14:paraId="7FD6866B"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63EFBE57" w14:textId="77777777" w:rsidR="00A24DC5" w:rsidRPr="00D433B1" w:rsidRDefault="00A24DC5" w:rsidP="00A24DC5">
      <w:pPr>
        <w:pStyle w:val="NormalWeb"/>
        <w:spacing w:before="0" w:beforeAutospacing="0" w:after="0" w:afterAutospacing="0"/>
        <w:rPr>
          <w:sz w:val="20"/>
          <w:szCs w:val="20"/>
          <w:lang w:val="en"/>
        </w:rPr>
      </w:pPr>
    </w:p>
    <w:p w14:paraId="7F65F907" w14:textId="77777777" w:rsidR="003B14C2" w:rsidRDefault="00A24DC5" w:rsidP="00A24DC5">
      <w:pPr>
        <w:pStyle w:val="NormalWeb"/>
        <w:spacing w:before="0" w:beforeAutospacing="0" w:after="0" w:afterAutospacing="0"/>
        <w:rPr>
          <w:sz w:val="20"/>
          <w:szCs w:val="20"/>
        </w:rPr>
      </w:pPr>
      <w:r w:rsidRPr="00D433B1">
        <w:rPr>
          <w:rStyle w:val="Strong"/>
          <w:sz w:val="20"/>
          <w:szCs w:val="20"/>
        </w:rPr>
        <w:t>Course Name</w:t>
      </w:r>
      <w:r w:rsidR="0023233E" w:rsidRPr="00380CC4">
        <w:rPr>
          <w:b/>
          <w:sz w:val="20"/>
          <w:szCs w:val="20"/>
        </w:rPr>
        <w:t xml:space="preserve">:  </w:t>
      </w:r>
      <w:r w:rsidR="001E3573" w:rsidRPr="00143E27">
        <w:rPr>
          <w:sz w:val="20"/>
          <w:szCs w:val="20"/>
        </w:rPr>
        <w:t>EN</w:t>
      </w:r>
      <w:r w:rsidR="001E3573">
        <w:rPr>
          <w:sz w:val="20"/>
          <w:szCs w:val="20"/>
        </w:rPr>
        <w:t>GL 5</w:t>
      </w:r>
      <w:r w:rsidR="001E3573" w:rsidRPr="00143E27">
        <w:rPr>
          <w:sz w:val="20"/>
          <w:szCs w:val="20"/>
        </w:rPr>
        <w:t>303 Shakespeare</w:t>
      </w:r>
    </w:p>
    <w:p w14:paraId="060F7131"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19760AA4" w14:textId="30BBFDB8" w:rsidR="00A24DC5" w:rsidRPr="00D433B1" w:rsidRDefault="00A24DC5" w:rsidP="00A24DC5">
      <w:pPr>
        <w:pStyle w:val="NormalWeb"/>
        <w:spacing w:before="0" w:beforeAutospacing="0" w:after="0" w:afterAutospacing="0"/>
        <w:rPr>
          <w:rStyle w:val="Strong"/>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r w:rsidR="002D6F80">
        <w:rPr>
          <w:rStyle w:val="Strong"/>
          <w:sz w:val="20"/>
          <w:szCs w:val="20"/>
        </w:rPr>
        <w:t>Spring 2, 2026</w:t>
      </w:r>
    </w:p>
    <w:p w14:paraId="60830500" w14:textId="77777777" w:rsidR="00A24DC5" w:rsidRPr="00D433B1" w:rsidRDefault="00A24DC5" w:rsidP="00A24DC5">
      <w:pPr>
        <w:pStyle w:val="NormalWeb"/>
        <w:spacing w:before="0" w:beforeAutospacing="0" w:after="0" w:afterAutospacing="0"/>
        <w:rPr>
          <w:rStyle w:val="Strong"/>
          <w:sz w:val="20"/>
          <w:szCs w:val="20"/>
        </w:rPr>
      </w:pPr>
    </w:p>
    <w:p w14:paraId="1D63BF86" w14:textId="6FFBAB5B" w:rsidR="00832ECF" w:rsidRPr="00D433B1" w:rsidRDefault="007343F9" w:rsidP="00A24DC5">
      <w:pPr>
        <w:pStyle w:val="NormalWeb"/>
        <w:spacing w:before="0" w:beforeAutospacing="0" w:after="0" w:afterAutospacing="0"/>
        <w:rPr>
          <w:rStyle w:val="Strong"/>
          <w:sz w:val="20"/>
          <w:szCs w:val="20"/>
        </w:rPr>
      </w:pPr>
      <w:r>
        <w:rPr>
          <w:rStyle w:val="Strong"/>
          <w:sz w:val="20"/>
          <w:szCs w:val="20"/>
        </w:rPr>
        <w:t xml:space="preserve">Full </w:t>
      </w:r>
      <w:r w:rsidR="00A24DC5" w:rsidRPr="00D433B1">
        <w:rPr>
          <w:rStyle w:val="Strong"/>
          <w:sz w:val="20"/>
          <w:szCs w:val="20"/>
        </w:rPr>
        <w:t>Name of Instructor:</w:t>
      </w:r>
      <w:r w:rsidR="002D6F80">
        <w:rPr>
          <w:rStyle w:val="Strong"/>
          <w:sz w:val="20"/>
          <w:szCs w:val="20"/>
        </w:rPr>
        <w:t xml:space="preserve"> Dr. Chloe Brooke</w:t>
      </w:r>
    </w:p>
    <w:p w14:paraId="16B72816" w14:textId="77777777" w:rsidR="00A24DC5" w:rsidRPr="00D433B1" w:rsidRDefault="00A24DC5" w:rsidP="00A24DC5">
      <w:pPr>
        <w:pStyle w:val="NormalWeb"/>
        <w:spacing w:before="0" w:beforeAutospacing="0" w:after="0" w:afterAutospacing="0"/>
        <w:rPr>
          <w:rStyle w:val="Strong"/>
          <w:sz w:val="20"/>
          <w:szCs w:val="20"/>
        </w:rPr>
      </w:pPr>
    </w:p>
    <w:p w14:paraId="0B899482" w14:textId="303D0ACA" w:rsidR="008A5602" w:rsidRPr="00DC1F63" w:rsidRDefault="008A5602" w:rsidP="008A5602">
      <w:pPr>
        <w:pStyle w:val="NormalWeb"/>
        <w:spacing w:before="0" w:beforeAutospacing="0" w:after="0" w:afterAutospacing="0"/>
        <w:rPr>
          <w:rStyle w:val="Strong"/>
          <w:b w:val="0"/>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Pr="00DC1F63">
        <w:rPr>
          <w:rStyle w:val="Strong"/>
          <w:sz w:val="20"/>
          <w:szCs w:val="20"/>
        </w:rPr>
        <w:t xml:space="preserve"> </w:t>
      </w:r>
      <w:r w:rsidR="002D6F80">
        <w:rPr>
          <w:rStyle w:val="Strong"/>
          <w:b w:val="0"/>
          <w:sz w:val="20"/>
          <w:szCs w:val="20"/>
        </w:rPr>
        <w:t>chloe.brooke@wayland.wbu.edu</w:t>
      </w:r>
      <w:r w:rsidRPr="00DC1F63">
        <w:rPr>
          <w:rStyle w:val="Strong"/>
          <w:sz w:val="20"/>
          <w:szCs w:val="20"/>
        </w:rPr>
        <w:t xml:space="preserve"> </w:t>
      </w:r>
    </w:p>
    <w:p w14:paraId="381301C4" w14:textId="77777777" w:rsidR="00A24DC5" w:rsidRPr="00D433B1" w:rsidRDefault="00A24DC5" w:rsidP="00A24DC5">
      <w:pPr>
        <w:pStyle w:val="NormalWeb"/>
        <w:spacing w:before="0" w:beforeAutospacing="0" w:after="0" w:afterAutospacing="0"/>
        <w:rPr>
          <w:sz w:val="20"/>
          <w:szCs w:val="20"/>
        </w:rPr>
      </w:pPr>
    </w:p>
    <w:p w14:paraId="4C377B11" w14:textId="7855857C" w:rsidR="009905F4" w:rsidRPr="00D433B1" w:rsidRDefault="00A24DC5" w:rsidP="00A24DC5">
      <w:pPr>
        <w:pStyle w:val="NormalWeb"/>
        <w:spacing w:before="0" w:beforeAutospacing="0" w:after="0" w:afterAutospacing="0"/>
        <w:rPr>
          <w:sz w:val="20"/>
          <w:szCs w:val="20"/>
        </w:rPr>
      </w:pPr>
      <w:r w:rsidRPr="00D433B1">
        <w:rPr>
          <w:b/>
          <w:sz w:val="20"/>
          <w:szCs w:val="20"/>
        </w:rPr>
        <w:t>Office Hours, Building, and Location</w:t>
      </w:r>
      <w:r w:rsidR="009905F4" w:rsidRPr="00D433B1">
        <w:rPr>
          <w:b/>
          <w:sz w:val="20"/>
          <w:szCs w:val="20"/>
        </w:rPr>
        <w:t xml:space="preserve">: </w:t>
      </w:r>
      <w:r w:rsidR="002D6F80">
        <w:rPr>
          <w:b/>
          <w:sz w:val="20"/>
          <w:szCs w:val="20"/>
        </w:rPr>
        <w:t xml:space="preserve">available via email and </w:t>
      </w:r>
      <w:proofErr w:type="gramStart"/>
      <w:r w:rsidR="002D6F80">
        <w:rPr>
          <w:b/>
          <w:sz w:val="20"/>
          <w:szCs w:val="20"/>
        </w:rPr>
        <w:t>Zoom</w:t>
      </w:r>
      <w:proofErr w:type="gramEnd"/>
      <w:r w:rsidR="002D6F80">
        <w:rPr>
          <w:b/>
          <w:sz w:val="20"/>
          <w:szCs w:val="20"/>
        </w:rPr>
        <w:t xml:space="preserve"> by appointment</w:t>
      </w:r>
    </w:p>
    <w:p w14:paraId="0779243B" w14:textId="77777777" w:rsidR="00A24DC5" w:rsidRPr="00D433B1" w:rsidRDefault="00A24DC5" w:rsidP="00A24DC5">
      <w:pPr>
        <w:pStyle w:val="NormalWeb"/>
        <w:spacing w:before="0" w:beforeAutospacing="0" w:after="0" w:afterAutospacing="0"/>
        <w:rPr>
          <w:sz w:val="20"/>
          <w:szCs w:val="20"/>
        </w:rPr>
      </w:pPr>
    </w:p>
    <w:p w14:paraId="4D6F91DF" w14:textId="41715453" w:rsidR="00A24DC5" w:rsidRPr="00D433B1"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1009EA">
        <w:rPr>
          <w:sz w:val="20"/>
          <w:szCs w:val="20"/>
        </w:rPr>
        <w:t xml:space="preserve"> </w:t>
      </w:r>
      <w:r w:rsidR="002D6F80">
        <w:rPr>
          <w:sz w:val="20"/>
          <w:szCs w:val="20"/>
        </w:rPr>
        <w:t>online asynchronous</w:t>
      </w:r>
    </w:p>
    <w:p w14:paraId="4C3BF8D2" w14:textId="77777777" w:rsidR="00A24DC5" w:rsidRPr="00D433B1" w:rsidRDefault="00A24DC5" w:rsidP="00A24DC5">
      <w:pPr>
        <w:pStyle w:val="NormalWeb"/>
        <w:spacing w:before="0" w:beforeAutospacing="0" w:after="0" w:afterAutospacing="0"/>
        <w:rPr>
          <w:sz w:val="20"/>
          <w:szCs w:val="20"/>
        </w:rPr>
      </w:pPr>
    </w:p>
    <w:p w14:paraId="33C55DD7" w14:textId="77777777" w:rsidR="00A00620" w:rsidRDefault="00A24DC5" w:rsidP="00A24DC5">
      <w:pPr>
        <w:pStyle w:val="NormalWeb"/>
        <w:spacing w:before="0" w:beforeAutospacing="0" w:after="0" w:afterAutospacing="0"/>
        <w:rPr>
          <w:sz w:val="20"/>
          <w:szCs w:val="20"/>
        </w:rPr>
      </w:pPr>
      <w:r w:rsidRPr="009E4667">
        <w:rPr>
          <w:rStyle w:val="Strong"/>
          <w:sz w:val="20"/>
        </w:rPr>
        <w:t>Catalog Description</w:t>
      </w:r>
      <w:r w:rsidR="0023233E" w:rsidRPr="009E4667">
        <w:rPr>
          <w:rStyle w:val="Strong"/>
          <w:b w:val="0"/>
          <w:sz w:val="20"/>
        </w:rPr>
        <w:t xml:space="preserve">: </w:t>
      </w:r>
      <w:r w:rsidR="001E3573">
        <w:rPr>
          <w:sz w:val="20"/>
          <w:szCs w:val="20"/>
        </w:rPr>
        <w:t xml:space="preserve">An intensive study of </w:t>
      </w:r>
      <w:r w:rsidR="0021143B">
        <w:rPr>
          <w:sz w:val="20"/>
          <w:szCs w:val="20"/>
        </w:rPr>
        <w:t>selected plays and/or poetry</w:t>
      </w:r>
      <w:r w:rsidR="001009EA">
        <w:rPr>
          <w:sz w:val="20"/>
          <w:szCs w:val="20"/>
        </w:rPr>
        <w:t xml:space="preserve"> </w:t>
      </w:r>
    </w:p>
    <w:p w14:paraId="35ADDADF" w14:textId="77777777" w:rsidR="002B6560" w:rsidRDefault="002B6560" w:rsidP="00A24DC5">
      <w:pPr>
        <w:pStyle w:val="NormalWeb"/>
        <w:spacing w:before="0" w:beforeAutospacing="0" w:after="0" w:afterAutospacing="0"/>
        <w:rPr>
          <w:sz w:val="20"/>
          <w:szCs w:val="20"/>
        </w:rPr>
      </w:pPr>
    </w:p>
    <w:p w14:paraId="69B267B7"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p>
    <w:p w14:paraId="7C41B4FD"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7FC9421F" w14:textId="6B996D91" w:rsidR="00832ECF" w:rsidRDefault="00832ECF" w:rsidP="00A24DC5">
      <w:pPr>
        <w:pStyle w:val="NormalWeb"/>
        <w:spacing w:before="0" w:beforeAutospacing="0" w:after="0" w:afterAutospacing="0"/>
        <w:rPr>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 xml:space="preserve">: </w:t>
      </w:r>
    </w:p>
    <w:p w14:paraId="2F389470" w14:textId="77777777" w:rsidR="002D6F80" w:rsidRDefault="002D6F80" w:rsidP="00A24DC5">
      <w:pPr>
        <w:pStyle w:val="NormalWeb"/>
        <w:spacing w:before="0" w:beforeAutospacing="0" w:after="0" w:afterAutospacing="0"/>
        <w:rPr>
          <w:sz w:val="20"/>
          <w:szCs w:val="20"/>
        </w:rPr>
      </w:pPr>
    </w:p>
    <w:p w14:paraId="1FD4D864" w14:textId="5B2C6B7D" w:rsidR="002D6F80" w:rsidRPr="002D6F80" w:rsidRDefault="002D6F80" w:rsidP="00A24DC5">
      <w:pPr>
        <w:pStyle w:val="NormalWeb"/>
        <w:spacing w:before="0" w:beforeAutospacing="0" w:after="0" w:afterAutospacing="0"/>
        <w:rPr>
          <w:sz w:val="20"/>
          <w:szCs w:val="20"/>
        </w:rPr>
      </w:pPr>
      <w:r>
        <w:rPr>
          <w:i/>
          <w:iCs/>
          <w:sz w:val="20"/>
          <w:szCs w:val="20"/>
        </w:rPr>
        <w:t xml:space="preserve">The Norton Shakespeare Essential Plays and Sonnets, </w:t>
      </w:r>
      <w:r>
        <w:rPr>
          <w:sz w:val="20"/>
          <w:szCs w:val="20"/>
        </w:rPr>
        <w:t>3</w:t>
      </w:r>
      <w:r w:rsidRPr="002D6F80">
        <w:rPr>
          <w:sz w:val="20"/>
          <w:szCs w:val="20"/>
          <w:vertAlign w:val="superscript"/>
        </w:rPr>
        <w:t>rd</w:t>
      </w:r>
      <w:r>
        <w:rPr>
          <w:sz w:val="20"/>
          <w:szCs w:val="20"/>
        </w:rPr>
        <w:t xml:space="preserve"> edition, edited by Stephen Greenblatt, Suzanne Gossett, Jean E. Howard, Katharine Eisaman Maus, and Gordon McMullan. </w:t>
      </w:r>
      <w:r w:rsidR="0060540E">
        <w:rPr>
          <w:sz w:val="20"/>
          <w:szCs w:val="20"/>
        </w:rPr>
        <w:t>Norton &amp; Company, 2016. ISBN: 978-0-393-93863</w:t>
      </w:r>
    </w:p>
    <w:p w14:paraId="66FA94F9" w14:textId="77777777" w:rsidR="00832ECF" w:rsidRPr="00D433B1" w:rsidRDefault="00832ECF" w:rsidP="00A24DC5">
      <w:pPr>
        <w:pStyle w:val="NormalWeb"/>
        <w:spacing w:before="0" w:beforeAutospacing="0" w:after="0" w:afterAutospacing="0"/>
        <w:rPr>
          <w:sz w:val="20"/>
          <w:szCs w:val="20"/>
        </w:rPr>
      </w:pPr>
    </w:p>
    <w:p w14:paraId="3631FC15" w14:textId="2F8BB5F3" w:rsidR="00832ECF" w:rsidRDefault="00B82BB8" w:rsidP="00A24DC5">
      <w:pPr>
        <w:pStyle w:val="NormalWeb"/>
        <w:spacing w:before="0" w:beforeAutospacing="0" w:after="0" w:afterAutospacing="0"/>
        <w:rPr>
          <w:sz w:val="20"/>
          <w:szCs w:val="20"/>
        </w:rPr>
      </w:pPr>
      <w:r w:rsidRPr="00D433B1">
        <w:rPr>
          <w:b/>
          <w:sz w:val="20"/>
          <w:szCs w:val="20"/>
        </w:rPr>
        <w:t>Optional</w:t>
      </w:r>
      <w:r w:rsidR="00832ECF" w:rsidRPr="00D433B1">
        <w:rPr>
          <w:b/>
          <w:sz w:val="20"/>
          <w:szCs w:val="20"/>
        </w:rPr>
        <w:t xml:space="preserve"> Materials:</w:t>
      </w:r>
      <w:r w:rsidR="00832ECF" w:rsidRPr="00D433B1">
        <w:rPr>
          <w:sz w:val="20"/>
          <w:szCs w:val="20"/>
        </w:rPr>
        <w:t xml:space="preserve"> </w:t>
      </w:r>
    </w:p>
    <w:p w14:paraId="507B0068" w14:textId="77777777" w:rsidR="0060540E" w:rsidRDefault="0060540E" w:rsidP="00A24DC5">
      <w:pPr>
        <w:pStyle w:val="NormalWeb"/>
        <w:spacing w:before="0" w:beforeAutospacing="0" w:after="0" w:afterAutospacing="0"/>
        <w:rPr>
          <w:sz w:val="20"/>
          <w:szCs w:val="20"/>
        </w:rPr>
      </w:pPr>
    </w:p>
    <w:p w14:paraId="2CA59703" w14:textId="299BC08E" w:rsidR="0060540E" w:rsidRPr="0060540E" w:rsidRDefault="0060540E" w:rsidP="00A24DC5">
      <w:pPr>
        <w:pStyle w:val="NormalWeb"/>
        <w:spacing w:before="0" w:beforeAutospacing="0" w:after="0" w:afterAutospacing="0"/>
        <w:rPr>
          <w:sz w:val="20"/>
          <w:szCs w:val="20"/>
        </w:rPr>
      </w:pPr>
      <w:r>
        <w:rPr>
          <w:sz w:val="20"/>
          <w:szCs w:val="20"/>
        </w:rPr>
        <w:t xml:space="preserve">Garber, Marjorie. </w:t>
      </w:r>
      <w:r>
        <w:rPr>
          <w:i/>
          <w:iCs/>
          <w:sz w:val="20"/>
          <w:szCs w:val="20"/>
        </w:rPr>
        <w:t xml:space="preserve">Shakespeare After All. </w:t>
      </w:r>
      <w:r>
        <w:rPr>
          <w:sz w:val="20"/>
          <w:szCs w:val="20"/>
        </w:rPr>
        <w:t>Vintage 2005. ISBN: 978-0385722148</w:t>
      </w:r>
    </w:p>
    <w:p w14:paraId="36A0937C"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4946DE6D" w14:textId="77777777" w:rsidR="001E3573" w:rsidRPr="00D97D98" w:rsidRDefault="00832ECF" w:rsidP="001E3573">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EC2EFF">
        <w:rPr>
          <w:rStyle w:val="Strong"/>
          <w:sz w:val="20"/>
          <w:szCs w:val="20"/>
        </w:rPr>
        <w:t>:</w:t>
      </w:r>
      <w:r w:rsidR="00404895" w:rsidRPr="00404895">
        <w:rPr>
          <w:sz w:val="20"/>
          <w:szCs w:val="20"/>
        </w:rPr>
        <w:t xml:space="preserve"> </w:t>
      </w:r>
      <w:r w:rsidR="001E3573">
        <w:rPr>
          <w:sz w:val="20"/>
          <w:szCs w:val="20"/>
        </w:rPr>
        <w:t>Upon the conclusion of this course, students actively engaged in learning will be able to</w:t>
      </w:r>
      <w:r w:rsidR="001E3573" w:rsidRPr="00D97D98">
        <w:rPr>
          <w:sz w:val="20"/>
          <w:szCs w:val="20"/>
        </w:rPr>
        <w:t>:</w:t>
      </w:r>
    </w:p>
    <w:p w14:paraId="3ECFE865" w14:textId="77777777" w:rsidR="001E3573" w:rsidRPr="00D97D98" w:rsidRDefault="001E3573" w:rsidP="001E3573">
      <w:pPr>
        <w:pStyle w:val="NormalWeb"/>
        <w:spacing w:before="0" w:beforeAutospacing="0" w:after="0" w:afterAutospacing="0"/>
        <w:rPr>
          <w:sz w:val="20"/>
          <w:szCs w:val="20"/>
        </w:rPr>
      </w:pPr>
      <w:r>
        <w:rPr>
          <w:sz w:val="20"/>
          <w:szCs w:val="20"/>
        </w:rPr>
        <w:tab/>
        <w:t>1.  Read and interpret the dramas intelligently and evaluate them critically</w:t>
      </w:r>
      <w:r w:rsidRPr="00D97D98">
        <w:rPr>
          <w:sz w:val="20"/>
          <w:szCs w:val="20"/>
        </w:rPr>
        <w:t>.</w:t>
      </w:r>
    </w:p>
    <w:p w14:paraId="49133AA4" w14:textId="77777777" w:rsidR="001E3573" w:rsidRDefault="001E3573" w:rsidP="001E3573">
      <w:pPr>
        <w:pStyle w:val="NormalWeb"/>
        <w:spacing w:before="0" w:beforeAutospacing="0" w:after="0" w:afterAutospacing="0"/>
        <w:rPr>
          <w:sz w:val="20"/>
          <w:szCs w:val="20"/>
        </w:rPr>
      </w:pPr>
      <w:r>
        <w:rPr>
          <w:sz w:val="20"/>
          <w:szCs w:val="20"/>
        </w:rPr>
        <w:tab/>
        <w:t>2.  Explain the basics of the cultural and historical context in which the dramas were written.</w:t>
      </w:r>
    </w:p>
    <w:p w14:paraId="01BD7827" w14:textId="77777777" w:rsidR="001E3573" w:rsidRDefault="001E3573" w:rsidP="001E3573">
      <w:pPr>
        <w:pStyle w:val="NormalWeb"/>
        <w:spacing w:before="0" w:beforeAutospacing="0" w:after="0" w:afterAutospacing="0"/>
        <w:rPr>
          <w:sz w:val="20"/>
          <w:szCs w:val="20"/>
        </w:rPr>
      </w:pPr>
      <w:r>
        <w:rPr>
          <w:sz w:val="20"/>
          <w:szCs w:val="20"/>
        </w:rPr>
        <w:tab/>
        <w:t>3.  Perceive (beyond the plot) themes and dramatic devices that make Shakespeare</w:t>
      </w:r>
      <w:r w:rsidR="00301A4B">
        <w:rPr>
          <w:sz w:val="20"/>
          <w:szCs w:val="20"/>
        </w:rPr>
        <w:t>,</w:t>
      </w:r>
      <w:r>
        <w:rPr>
          <w:sz w:val="20"/>
          <w:szCs w:val="20"/>
        </w:rPr>
        <w:t xml:space="preserve"> Shakespeare.</w:t>
      </w:r>
    </w:p>
    <w:p w14:paraId="5CB72A16" w14:textId="77777777" w:rsidR="001E3573" w:rsidRDefault="001E3573" w:rsidP="001E3573">
      <w:pPr>
        <w:pStyle w:val="NormalWeb"/>
        <w:spacing w:before="0" w:beforeAutospacing="0" w:after="0" w:afterAutospacing="0"/>
        <w:rPr>
          <w:sz w:val="20"/>
          <w:szCs w:val="20"/>
        </w:rPr>
      </w:pPr>
      <w:r>
        <w:rPr>
          <w:sz w:val="20"/>
          <w:szCs w:val="20"/>
        </w:rPr>
        <w:tab/>
        <w:t>4.  Produce in style and content essays or oral presentations appropriate for graduate students of English</w:t>
      </w:r>
    </w:p>
    <w:p w14:paraId="79D6777E" w14:textId="77777777" w:rsidR="001E3573" w:rsidRDefault="001E3573" w:rsidP="001E3573">
      <w:pPr>
        <w:pStyle w:val="NormalWeb"/>
        <w:spacing w:before="0" w:beforeAutospacing="0" w:after="0" w:afterAutospacing="0"/>
        <w:ind w:left="720"/>
        <w:rPr>
          <w:sz w:val="20"/>
          <w:szCs w:val="20"/>
        </w:rPr>
      </w:pPr>
      <w:r>
        <w:rPr>
          <w:sz w:val="20"/>
          <w:szCs w:val="20"/>
        </w:rPr>
        <w:t>5.  Conduct graduate-level research on a topic related to Shakespeare’s dramas, and articulate comprehension of this research by producing a research essay of not less than 12 pages.</w:t>
      </w:r>
    </w:p>
    <w:p w14:paraId="33B30407" w14:textId="77777777" w:rsidR="001E3573" w:rsidRDefault="001E3573" w:rsidP="001E3573">
      <w:pPr>
        <w:pStyle w:val="NormalWeb"/>
        <w:spacing w:before="0" w:beforeAutospacing="0" w:after="0" w:afterAutospacing="0"/>
        <w:ind w:left="720"/>
        <w:rPr>
          <w:sz w:val="20"/>
          <w:szCs w:val="20"/>
        </w:rPr>
      </w:pPr>
      <w:r>
        <w:rPr>
          <w:sz w:val="20"/>
          <w:szCs w:val="20"/>
        </w:rPr>
        <w:t xml:space="preserve">6.  Through the use of an oral </w:t>
      </w:r>
      <w:r w:rsidR="00761B55">
        <w:rPr>
          <w:sz w:val="20"/>
          <w:szCs w:val="20"/>
        </w:rPr>
        <w:t xml:space="preserve">[or comparable format] </w:t>
      </w:r>
      <w:r>
        <w:rPr>
          <w:sz w:val="20"/>
          <w:szCs w:val="20"/>
        </w:rPr>
        <w:t>presentation or teaching session, lead others to a deeper or unique understanding of one of the works of the dramas of Shakespeare.</w:t>
      </w:r>
    </w:p>
    <w:p w14:paraId="75AE3F8E" w14:textId="77777777" w:rsidR="001E3573" w:rsidRDefault="001E3573" w:rsidP="001E3573">
      <w:pPr>
        <w:pStyle w:val="NormalWeb"/>
        <w:spacing w:before="0" w:beforeAutospacing="0" w:after="0" w:afterAutospacing="0"/>
        <w:rPr>
          <w:sz w:val="20"/>
          <w:szCs w:val="20"/>
        </w:rPr>
      </w:pPr>
    </w:p>
    <w:p w14:paraId="38C92193" w14:textId="77777777" w:rsidR="001E3573" w:rsidRDefault="001E3573" w:rsidP="001E3573">
      <w:pPr>
        <w:pStyle w:val="NormalWeb"/>
        <w:spacing w:before="0" w:beforeAutospacing="0" w:after="0" w:afterAutospacing="0"/>
        <w:rPr>
          <w:sz w:val="20"/>
          <w:szCs w:val="20"/>
        </w:rPr>
      </w:pPr>
      <w:r>
        <w:rPr>
          <w:sz w:val="20"/>
          <w:szCs w:val="20"/>
        </w:rPr>
        <w:t>The more the student puts into the course, the higher his or her outcome competencies will be.</w:t>
      </w:r>
    </w:p>
    <w:p w14:paraId="1719C8F7" w14:textId="77777777" w:rsidR="00B73322" w:rsidRPr="004324AE" w:rsidRDefault="00B73322" w:rsidP="00B73322">
      <w:pPr>
        <w:rPr>
          <w:sz w:val="20"/>
          <w:szCs w:val="20"/>
        </w:rPr>
      </w:pPr>
    </w:p>
    <w:p w14:paraId="533F66EC" w14:textId="77777777" w:rsidR="00082138" w:rsidRDefault="00082138" w:rsidP="00082138">
      <w:pPr>
        <w:pStyle w:val="NormalWeb"/>
        <w:spacing w:before="0" w:beforeAutospacing="0" w:after="0" w:afterAutospacing="0"/>
        <w:rPr>
          <w:sz w:val="20"/>
          <w:szCs w:val="20"/>
        </w:rPr>
      </w:pPr>
      <w:r>
        <w:rPr>
          <w:rStyle w:val="Strong"/>
          <w:sz w:val="20"/>
          <w:szCs w:val="20"/>
        </w:rPr>
        <w:t>Attendance Requirements</w:t>
      </w:r>
      <w:r>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1009EA">
        <w:rPr>
          <w:sz w:val="20"/>
          <w:szCs w:val="20"/>
        </w:rPr>
        <w:t xml:space="preserve"> </w:t>
      </w:r>
    </w:p>
    <w:p w14:paraId="425C589B" w14:textId="77777777" w:rsidR="00082138" w:rsidRDefault="00082138" w:rsidP="00082138">
      <w:pPr>
        <w:pStyle w:val="NormalWeb"/>
        <w:spacing w:before="0" w:beforeAutospacing="0" w:after="0" w:afterAutospacing="0"/>
        <w:rPr>
          <w:sz w:val="20"/>
          <w:szCs w:val="20"/>
        </w:rPr>
      </w:pPr>
    </w:p>
    <w:p w14:paraId="6BC00939" w14:textId="77777777" w:rsidR="00FD2893" w:rsidRDefault="00FD2893" w:rsidP="00FD2893">
      <w:pPr>
        <w:pStyle w:val="NormalWeb"/>
        <w:spacing w:before="0" w:beforeAutospacing="0" w:after="0" w:afterAutospacing="0"/>
        <w:rPr>
          <w:sz w:val="20"/>
          <w:szCs w:val="20"/>
        </w:rPr>
      </w:pPr>
    </w:p>
    <w:p w14:paraId="412EC485" w14:textId="77777777" w:rsidR="00013D3D" w:rsidRPr="00013D3D" w:rsidRDefault="00013D3D" w:rsidP="00013D3D">
      <w:pPr>
        <w:spacing w:line="252" w:lineRule="exact"/>
        <w:ind w:left="555"/>
        <w:rPr>
          <w:spacing w:val="-2"/>
          <w:sz w:val="22"/>
          <w:szCs w:val="22"/>
        </w:rPr>
      </w:pPr>
      <w:hyperlink r:id="rId6" w:history="1">
        <w:r w:rsidRPr="00013D3D">
          <w:rPr>
            <w:rStyle w:val="Hyperlink"/>
            <w:spacing w:val="-2"/>
          </w:rPr>
          <w:t>Link</w:t>
        </w:r>
        <w:r w:rsidRPr="00013D3D">
          <w:rPr>
            <w:rStyle w:val="Hyperlink"/>
            <w:spacing w:val="-9"/>
          </w:rPr>
          <w:t xml:space="preserve"> </w:t>
        </w:r>
        <w:r w:rsidRPr="00013D3D">
          <w:rPr>
            <w:rStyle w:val="Hyperlink"/>
            <w:spacing w:val="-2"/>
          </w:rPr>
          <w:t>to</w:t>
        </w:r>
        <w:r w:rsidRPr="00013D3D">
          <w:rPr>
            <w:rStyle w:val="Hyperlink"/>
            <w:spacing w:val="-6"/>
          </w:rPr>
          <w:t xml:space="preserve"> WBU’s </w:t>
        </w:r>
        <w:r w:rsidRPr="00013D3D">
          <w:rPr>
            <w:rStyle w:val="Hyperlink"/>
            <w:spacing w:val="-2"/>
          </w:rPr>
          <w:t>Statement</w:t>
        </w:r>
        <w:r w:rsidRPr="00013D3D">
          <w:rPr>
            <w:rStyle w:val="Hyperlink"/>
            <w:spacing w:val="-5"/>
          </w:rPr>
          <w:t xml:space="preserve"> </w:t>
        </w:r>
        <w:r w:rsidRPr="00013D3D">
          <w:rPr>
            <w:rStyle w:val="Hyperlink"/>
            <w:spacing w:val="-2"/>
          </w:rPr>
          <w:t>on</w:t>
        </w:r>
        <w:r w:rsidRPr="00013D3D">
          <w:rPr>
            <w:rStyle w:val="Hyperlink"/>
            <w:spacing w:val="-6"/>
          </w:rPr>
          <w:t xml:space="preserve"> </w:t>
        </w:r>
        <w:r w:rsidRPr="00013D3D">
          <w:rPr>
            <w:rStyle w:val="Hyperlink"/>
            <w:spacing w:val="-2"/>
          </w:rPr>
          <w:t>Academic Integrity</w:t>
        </w:r>
      </w:hyperlink>
      <w:r w:rsidRPr="00013D3D">
        <w:rPr>
          <w:spacing w:val="-2"/>
        </w:rPr>
        <w:t xml:space="preserve">, and reference one of the following </w:t>
      </w:r>
      <w:proofErr w:type="gramStart"/>
      <w:r w:rsidRPr="00013D3D">
        <w:rPr>
          <w:spacing w:val="-2"/>
        </w:rPr>
        <w:t>in regard to</w:t>
      </w:r>
      <w:proofErr w:type="gramEnd"/>
      <w:r w:rsidRPr="00013D3D">
        <w:rPr>
          <w:spacing w:val="-2"/>
        </w:rPr>
        <w:t xml:space="preserve"> how generative artificial intelligence (GAI) such as ChatGPT may or may not be used in this course:</w:t>
      </w:r>
    </w:p>
    <w:p w14:paraId="3A36030D" w14:textId="77777777" w:rsidR="00013D3D" w:rsidRDefault="00013D3D" w:rsidP="00013D3D">
      <w:pPr>
        <w:pStyle w:val="ListParagraph"/>
        <w:numPr>
          <w:ilvl w:val="1"/>
          <w:numId w:val="17"/>
        </w:numPr>
        <w:tabs>
          <w:tab w:val="left" w:pos="919"/>
        </w:tabs>
        <w:spacing w:line="252" w:lineRule="exact"/>
      </w:pPr>
      <w:r>
        <w:t>No use of any generative AI tools permitted.</w:t>
      </w:r>
    </w:p>
    <w:p w14:paraId="451FD04E" w14:textId="77777777" w:rsidR="00013D3D" w:rsidRDefault="00013D3D" w:rsidP="00013D3D">
      <w:pPr>
        <w:pStyle w:val="ListParagraph"/>
        <w:numPr>
          <w:ilvl w:val="2"/>
          <w:numId w:val="17"/>
        </w:numPr>
        <w:tabs>
          <w:tab w:val="left" w:pos="919"/>
        </w:tabs>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0871E38" w14:textId="77777777" w:rsidR="00013D3D" w:rsidRDefault="00013D3D" w:rsidP="00013D3D">
      <w:pPr>
        <w:pStyle w:val="ListParagraph"/>
        <w:numPr>
          <w:ilvl w:val="2"/>
          <w:numId w:val="17"/>
        </w:numPr>
        <w:tabs>
          <w:tab w:val="left" w:pos="919"/>
        </w:tabs>
        <w:spacing w:line="252" w:lineRule="exact"/>
      </w:pPr>
      <w:r>
        <w:t xml:space="preserve">All assignments must be fully created, designed, and prepared by the student(s). </w:t>
      </w:r>
    </w:p>
    <w:p w14:paraId="79ABF9A6" w14:textId="298AEBCA" w:rsidR="00013D3D" w:rsidRPr="0060540E" w:rsidRDefault="00013D3D" w:rsidP="00FD2893">
      <w:pPr>
        <w:pStyle w:val="ListParagraph"/>
        <w:numPr>
          <w:ilvl w:val="2"/>
          <w:numId w:val="17"/>
        </w:numPr>
        <w:tabs>
          <w:tab w:val="left" w:pos="919"/>
        </w:tabs>
        <w:spacing w:line="252" w:lineRule="exact"/>
      </w:pPr>
      <w:r>
        <w:t>Any work that uses generative AI will be treated as plagiarism.</w:t>
      </w:r>
    </w:p>
    <w:p w14:paraId="55955D60" w14:textId="77777777" w:rsidR="00FD2893" w:rsidRPr="00DC1F63" w:rsidRDefault="00FD2893" w:rsidP="00FD2893">
      <w:pPr>
        <w:pStyle w:val="NormalWeb"/>
        <w:rPr>
          <w:sz w:val="20"/>
          <w:szCs w:val="20"/>
        </w:rPr>
      </w:pPr>
      <w:r w:rsidRPr="00DC1F63">
        <w:rPr>
          <w:rStyle w:val="Strong"/>
          <w:sz w:val="20"/>
          <w:szCs w:val="20"/>
        </w:rPr>
        <w:t>Disability Statement</w:t>
      </w:r>
      <w:r w:rsidRPr="00DC1F63">
        <w:rPr>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Pr>
          <w:sz w:val="20"/>
          <w:szCs w:val="20"/>
        </w:rPr>
        <w:t>Disability</w:t>
      </w:r>
      <w:r w:rsidRPr="00DC1F63">
        <w:rPr>
          <w:sz w:val="20"/>
          <w:szCs w:val="20"/>
        </w:rPr>
        <w:t xml:space="preserve"> </w:t>
      </w:r>
      <w:r>
        <w:rPr>
          <w:sz w:val="20"/>
          <w:szCs w:val="20"/>
        </w:rPr>
        <w:t>C</w:t>
      </w:r>
      <w:r w:rsidRPr="00DC1F63">
        <w:rPr>
          <w:sz w:val="20"/>
          <w:szCs w:val="20"/>
        </w:rPr>
        <w:t>oordinator</w:t>
      </w:r>
      <w:r>
        <w:rPr>
          <w:sz w:val="20"/>
          <w:szCs w:val="20"/>
        </w:rPr>
        <w:t xml:space="preserve"> and Academic Coach </w:t>
      </w:r>
      <w:proofErr w:type="gramStart"/>
      <w:r>
        <w:rPr>
          <w:sz w:val="20"/>
          <w:szCs w:val="20"/>
        </w:rPr>
        <w:t>serves</w:t>
      </w:r>
      <w:proofErr w:type="gramEnd"/>
      <w:r>
        <w:rPr>
          <w:sz w:val="20"/>
          <w:szCs w:val="20"/>
        </w:rPr>
        <w:t xml:space="preserve"> as the coordinator</w:t>
      </w:r>
      <w:r w:rsidRPr="00DC1F63">
        <w:rPr>
          <w:sz w:val="20"/>
          <w:szCs w:val="20"/>
        </w:rPr>
        <w:t xml:space="preserve"> of students with disabilit</w:t>
      </w:r>
      <w:r>
        <w:rPr>
          <w:sz w:val="20"/>
          <w:szCs w:val="20"/>
        </w:rPr>
        <w:t>ies</w:t>
      </w:r>
      <w:r w:rsidRPr="00DC1F63">
        <w:rPr>
          <w:sz w:val="20"/>
          <w:szCs w:val="20"/>
        </w:rPr>
        <w:t xml:space="preserve"> and </w:t>
      </w:r>
      <w:r>
        <w:rPr>
          <w:sz w:val="20"/>
          <w:szCs w:val="20"/>
        </w:rPr>
        <w:t>must</w:t>
      </w:r>
      <w:r w:rsidRPr="00DC1F63">
        <w:rPr>
          <w:sz w:val="20"/>
          <w:szCs w:val="20"/>
        </w:rPr>
        <w:t xml:space="preserve"> be contacted concerning accommodation requests </w:t>
      </w:r>
      <w:r>
        <w:rPr>
          <w:sz w:val="20"/>
          <w:szCs w:val="20"/>
        </w:rPr>
        <w:t>(office</w:t>
      </w:r>
      <w:r w:rsidRPr="00DC1F63">
        <w:rPr>
          <w:sz w:val="20"/>
          <w:szCs w:val="20"/>
        </w:rPr>
        <w:t xml:space="preserve"> (806) 291- </w:t>
      </w:r>
      <w:r>
        <w:rPr>
          <w:sz w:val="20"/>
          <w:szCs w:val="20"/>
        </w:rPr>
        <w:t>1057</w:t>
      </w:r>
      <w:r w:rsidRPr="00DC1F63">
        <w:rPr>
          <w:sz w:val="20"/>
          <w:szCs w:val="20"/>
        </w:rPr>
        <w:t>.  Documentation of a disability must accompany any request for accommodations.</w:t>
      </w:r>
    </w:p>
    <w:p w14:paraId="5E2C0051" w14:textId="77777777" w:rsidR="00FD2893" w:rsidRDefault="00FD2893" w:rsidP="00082138">
      <w:pPr>
        <w:pStyle w:val="NormalWeb"/>
        <w:spacing w:before="0" w:beforeAutospacing="0" w:after="0" w:afterAutospacing="0"/>
        <w:rPr>
          <w:sz w:val="20"/>
          <w:szCs w:val="20"/>
        </w:rPr>
      </w:pPr>
    </w:p>
    <w:p w14:paraId="59151876" w14:textId="1CE1F296" w:rsidR="00082138" w:rsidRDefault="00082138" w:rsidP="00082138">
      <w:pPr>
        <w:pStyle w:val="NormalWeb"/>
        <w:spacing w:before="0" w:beforeAutospacing="0" w:after="0" w:afterAutospacing="0"/>
        <w:rPr>
          <w:rStyle w:val="Strong"/>
          <w:sz w:val="20"/>
          <w:szCs w:val="20"/>
        </w:rPr>
      </w:pPr>
      <w:r>
        <w:rPr>
          <w:rStyle w:val="Strong"/>
          <w:sz w:val="20"/>
          <w:szCs w:val="20"/>
        </w:rPr>
        <w:t xml:space="preserve">Course Requirements and Grading Criteria: </w:t>
      </w:r>
    </w:p>
    <w:p w14:paraId="3DEB91E8" w14:textId="77777777" w:rsidR="0060540E" w:rsidRDefault="0060540E" w:rsidP="00082138">
      <w:pPr>
        <w:pStyle w:val="NormalWeb"/>
        <w:spacing w:before="0" w:beforeAutospacing="0" w:after="0" w:afterAutospacing="0"/>
        <w:rPr>
          <w:rStyle w:val="Strong"/>
          <w:sz w:val="20"/>
          <w:szCs w:val="20"/>
        </w:rPr>
      </w:pPr>
    </w:p>
    <w:p w14:paraId="45F8BD3B" w14:textId="26DF8D93" w:rsidR="0060540E" w:rsidRDefault="0060540E" w:rsidP="00082138">
      <w:pPr>
        <w:pStyle w:val="NormalWeb"/>
        <w:spacing w:before="0" w:beforeAutospacing="0" w:after="0" w:afterAutospacing="0"/>
        <w:rPr>
          <w:rStyle w:val="Strong"/>
          <w:sz w:val="20"/>
          <w:szCs w:val="20"/>
        </w:rPr>
      </w:pPr>
      <w:r>
        <w:rPr>
          <w:rStyle w:val="Strong"/>
          <w:sz w:val="20"/>
          <w:szCs w:val="20"/>
        </w:rPr>
        <w:t>Assignments:</w:t>
      </w:r>
    </w:p>
    <w:p w14:paraId="66569EBF" w14:textId="77777777" w:rsidR="0060540E" w:rsidRDefault="0060540E" w:rsidP="00082138">
      <w:pPr>
        <w:pStyle w:val="NormalWeb"/>
        <w:spacing w:before="0" w:beforeAutospacing="0" w:after="0" w:afterAutospacing="0"/>
        <w:rPr>
          <w:rStyle w:val="Strong"/>
          <w:sz w:val="20"/>
          <w:szCs w:val="20"/>
        </w:rPr>
      </w:pPr>
    </w:p>
    <w:p w14:paraId="1B426BAD" w14:textId="4232CE43" w:rsidR="0060540E" w:rsidRDefault="0060540E" w:rsidP="00082138">
      <w:pPr>
        <w:pStyle w:val="NormalWeb"/>
        <w:spacing w:before="0" w:beforeAutospacing="0" w:after="0" w:afterAutospacing="0"/>
        <w:rPr>
          <w:rStyle w:val="Strong"/>
          <w:sz w:val="20"/>
          <w:szCs w:val="20"/>
        </w:rPr>
      </w:pPr>
      <w:r>
        <w:rPr>
          <w:rStyle w:val="Strong"/>
          <w:sz w:val="20"/>
          <w:szCs w:val="20"/>
        </w:rPr>
        <w:t>OED Report</w:t>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t>5%</w:t>
      </w:r>
    </w:p>
    <w:p w14:paraId="6DAC4547" w14:textId="17B4041D" w:rsidR="0060540E" w:rsidRDefault="0060540E" w:rsidP="00082138">
      <w:pPr>
        <w:pStyle w:val="NormalWeb"/>
        <w:spacing w:before="0" w:beforeAutospacing="0" w:after="0" w:afterAutospacing="0"/>
        <w:rPr>
          <w:rStyle w:val="Strong"/>
          <w:sz w:val="20"/>
          <w:szCs w:val="20"/>
        </w:rPr>
      </w:pPr>
      <w:r>
        <w:rPr>
          <w:rStyle w:val="Strong"/>
          <w:sz w:val="20"/>
          <w:szCs w:val="20"/>
        </w:rPr>
        <w:t>Discussion Boards, Reflections, &amp; Process Work</w:t>
      </w:r>
      <w:r w:rsidR="00FC2D33">
        <w:rPr>
          <w:rStyle w:val="Strong"/>
          <w:sz w:val="20"/>
          <w:szCs w:val="20"/>
        </w:rPr>
        <w:tab/>
      </w:r>
      <w:r w:rsidR="00FC2D33">
        <w:rPr>
          <w:rStyle w:val="Strong"/>
          <w:sz w:val="20"/>
          <w:szCs w:val="20"/>
        </w:rPr>
        <w:tab/>
        <w:t>20%</w:t>
      </w:r>
    </w:p>
    <w:p w14:paraId="643E0A5F" w14:textId="454FD206" w:rsidR="0060540E" w:rsidRDefault="0060540E" w:rsidP="00082138">
      <w:pPr>
        <w:pStyle w:val="NormalWeb"/>
        <w:spacing w:before="0" w:beforeAutospacing="0" w:after="0" w:afterAutospacing="0"/>
        <w:rPr>
          <w:rStyle w:val="Strong"/>
          <w:sz w:val="20"/>
          <w:szCs w:val="20"/>
        </w:rPr>
      </w:pPr>
      <w:r>
        <w:rPr>
          <w:rStyle w:val="Strong"/>
          <w:sz w:val="20"/>
          <w:szCs w:val="20"/>
        </w:rPr>
        <w:t>Article Presentation</w:t>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t>15%</w:t>
      </w:r>
    </w:p>
    <w:p w14:paraId="37978479" w14:textId="120D7371" w:rsidR="00FB58FC" w:rsidRDefault="00FB58FC" w:rsidP="00082138">
      <w:pPr>
        <w:pStyle w:val="NormalWeb"/>
        <w:spacing w:before="0" w:beforeAutospacing="0" w:after="0" w:afterAutospacing="0"/>
        <w:rPr>
          <w:rStyle w:val="Strong"/>
          <w:sz w:val="20"/>
          <w:szCs w:val="20"/>
        </w:rPr>
      </w:pPr>
      <w:r>
        <w:rPr>
          <w:rStyle w:val="Strong"/>
          <w:sz w:val="20"/>
          <w:szCs w:val="20"/>
        </w:rPr>
        <w:t>Teaching Video: Introduce a Play</w:t>
      </w:r>
      <w:r>
        <w:rPr>
          <w:rStyle w:val="Strong"/>
          <w:sz w:val="20"/>
          <w:szCs w:val="20"/>
        </w:rPr>
        <w:tab/>
      </w:r>
      <w:r>
        <w:rPr>
          <w:rStyle w:val="Strong"/>
          <w:sz w:val="20"/>
          <w:szCs w:val="20"/>
        </w:rPr>
        <w:tab/>
      </w:r>
      <w:r>
        <w:rPr>
          <w:rStyle w:val="Strong"/>
          <w:sz w:val="20"/>
          <w:szCs w:val="20"/>
        </w:rPr>
        <w:tab/>
      </w:r>
      <w:r>
        <w:rPr>
          <w:rStyle w:val="Strong"/>
          <w:sz w:val="20"/>
          <w:szCs w:val="20"/>
        </w:rPr>
        <w:tab/>
        <w:t>15%</w:t>
      </w:r>
    </w:p>
    <w:p w14:paraId="55551A67" w14:textId="285D53FA" w:rsidR="004005CA" w:rsidRDefault="004005CA" w:rsidP="00082138">
      <w:pPr>
        <w:pStyle w:val="NormalWeb"/>
        <w:spacing w:before="0" w:beforeAutospacing="0" w:after="0" w:afterAutospacing="0"/>
        <w:rPr>
          <w:rStyle w:val="Strong"/>
          <w:sz w:val="20"/>
          <w:szCs w:val="20"/>
        </w:rPr>
      </w:pPr>
      <w:r>
        <w:rPr>
          <w:rStyle w:val="Strong"/>
          <w:sz w:val="20"/>
          <w:szCs w:val="20"/>
        </w:rPr>
        <w:t>Annotated Bibliography &amp; Proposal Video</w:t>
      </w:r>
      <w:r w:rsidR="00FC2D33">
        <w:rPr>
          <w:rStyle w:val="Strong"/>
          <w:sz w:val="20"/>
          <w:szCs w:val="20"/>
        </w:rPr>
        <w:tab/>
      </w:r>
      <w:r w:rsidR="00FC2D33">
        <w:rPr>
          <w:rStyle w:val="Strong"/>
          <w:sz w:val="20"/>
          <w:szCs w:val="20"/>
        </w:rPr>
        <w:tab/>
        <w:t>15%</w:t>
      </w:r>
    </w:p>
    <w:p w14:paraId="191B7E05" w14:textId="356C70CB" w:rsidR="0060540E" w:rsidRDefault="0060540E" w:rsidP="00082138">
      <w:pPr>
        <w:pStyle w:val="NormalWeb"/>
        <w:spacing w:before="0" w:beforeAutospacing="0" w:after="0" w:afterAutospacing="0"/>
        <w:rPr>
          <w:rStyle w:val="Strong"/>
          <w:sz w:val="20"/>
          <w:szCs w:val="20"/>
        </w:rPr>
      </w:pPr>
      <w:r>
        <w:rPr>
          <w:rStyle w:val="Strong"/>
          <w:sz w:val="20"/>
          <w:szCs w:val="20"/>
        </w:rPr>
        <w:t>Final Paper</w:t>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r>
      <w:r w:rsidR="00FC2D33">
        <w:rPr>
          <w:rStyle w:val="Strong"/>
          <w:sz w:val="20"/>
          <w:szCs w:val="20"/>
        </w:rPr>
        <w:tab/>
        <w:t>15%</w:t>
      </w:r>
    </w:p>
    <w:p w14:paraId="35C46FE8" w14:textId="4D7902C9" w:rsidR="00FB58FC" w:rsidRDefault="00FB58FC" w:rsidP="00082138">
      <w:pPr>
        <w:pStyle w:val="NormalWeb"/>
        <w:spacing w:before="0" w:beforeAutospacing="0" w:after="0" w:afterAutospacing="0"/>
        <w:rPr>
          <w:rStyle w:val="Strong"/>
          <w:b w:val="0"/>
          <w:sz w:val="22"/>
          <w:szCs w:val="22"/>
        </w:rPr>
      </w:pPr>
      <w:r>
        <w:rPr>
          <w:rStyle w:val="Strong"/>
          <w:sz w:val="20"/>
          <w:szCs w:val="20"/>
        </w:rPr>
        <w:t>Final Exam (three short responses)</w:t>
      </w:r>
      <w:r>
        <w:rPr>
          <w:rStyle w:val="Strong"/>
          <w:sz w:val="20"/>
          <w:szCs w:val="20"/>
        </w:rPr>
        <w:tab/>
      </w:r>
      <w:r>
        <w:rPr>
          <w:rStyle w:val="Strong"/>
          <w:sz w:val="20"/>
          <w:szCs w:val="20"/>
        </w:rPr>
        <w:tab/>
      </w:r>
      <w:r>
        <w:rPr>
          <w:rStyle w:val="Strong"/>
          <w:sz w:val="20"/>
          <w:szCs w:val="20"/>
        </w:rPr>
        <w:tab/>
        <w:t>15%</w:t>
      </w:r>
    </w:p>
    <w:p w14:paraId="19585C6F" w14:textId="77777777" w:rsidR="00082138" w:rsidRDefault="00082138" w:rsidP="00082138">
      <w:pPr>
        <w:pStyle w:val="Default"/>
      </w:pPr>
    </w:p>
    <w:p w14:paraId="6DDEC193" w14:textId="77777777" w:rsidR="00F53B94" w:rsidRDefault="00F53B94" w:rsidP="00F53B94">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15B50789" w14:textId="77777777" w:rsidR="00F53B94" w:rsidRDefault="00F53B94" w:rsidP="00F53B94">
      <w:pPr>
        <w:rPr>
          <w:sz w:val="20"/>
          <w:szCs w:val="20"/>
        </w:rPr>
      </w:pPr>
      <w:r>
        <w:rPr>
          <w:rStyle w:val="Strong"/>
          <w:b w:val="0"/>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Pr>
          <w:rStyle w:val="Strong"/>
          <w:b w:val="0"/>
          <w:sz w:val="20"/>
          <w:szCs w:val="20"/>
        </w:rPr>
        <w:t>Appeals  may</w:t>
      </w:r>
      <w:proofErr w:type="gramEnd"/>
      <w:r>
        <w:rPr>
          <w:rStyle w:val="Strong"/>
          <w:b w:val="0"/>
          <w:sz w:val="20"/>
          <w:szCs w:val="20"/>
        </w:rPr>
        <w:t xml:space="preserve">  </w:t>
      </w:r>
      <w:proofErr w:type="gramStart"/>
      <w:r>
        <w:rPr>
          <w:rStyle w:val="Strong"/>
          <w:b w:val="0"/>
          <w:sz w:val="20"/>
          <w:szCs w:val="20"/>
        </w:rPr>
        <w:t>not  be</w:t>
      </w:r>
      <w:proofErr w:type="gramEnd"/>
      <w:r>
        <w:rPr>
          <w:rStyle w:val="Strong"/>
          <w:b w:val="0"/>
          <w:sz w:val="20"/>
          <w:szCs w:val="20"/>
        </w:rPr>
        <w:t xml:space="preserve">  </w:t>
      </w:r>
      <w:proofErr w:type="gramStart"/>
      <w:r>
        <w:rPr>
          <w:rStyle w:val="Strong"/>
          <w:b w:val="0"/>
          <w:sz w:val="20"/>
          <w:szCs w:val="20"/>
        </w:rPr>
        <w:t>made  for</w:t>
      </w:r>
      <w:proofErr w:type="gramEnd"/>
      <w:r>
        <w:rPr>
          <w:rStyle w:val="Strong"/>
          <w:b w:val="0"/>
          <w:sz w:val="20"/>
          <w:szCs w:val="20"/>
        </w:rPr>
        <w:t xml:space="preserve">  </w:t>
      </w:r>
      <w:proofErr w:type="gramStart"/>
      <w:r>
        <w:rPr>
          <w:rStyle w:val="Strong"/>
          <w:b w:val="0"/>
          <w:sz w:val="20"/>
          <w:szCs w:val="20"/>
        </w:rPr>
        <w:t>advanced  placement</w:t>
      </w:r>
      <w:proofErr w:type="gramEnd"/>
      <w:r>
        <w:rPr>
          <w:rStyle w:val="Strong"/>
          <w:b w:val="0"/>
          <w:sz w:val="20"/>
          <w:szCs w:val="20"/>
        </w:rPr>
        <w:t xml:space="preserve">  </w:t>
      </w:r>
      <w:proofErr w:type="gramStart"/>
      <w:r>
        <w:rPr>
          <w:rStyle w:val="Strong"/>
          <w:b w:val="0"/>
          <w:sz w:val="20"/>
          <w:szCs w:val="20"/>
        </w:rPr>
        <w:t>examinations  or</w:t>
      </w:r>
      <w:proofErr w:type="gramEnd"/>
      <w:r>
        <w:rPr>
          <w:rStyle w:val="Strong"/>
          <w:b w:val="0"/>
          <w:sz w:val="20"/>
          <w:szCs w:val="20"/>
        </w:rPr>
        <w:t xml:space="preserve">  </w:t>
      </w:r>
      <w:proofErr w:type="gramStart"/>
      <w:r>
        <w:rPr>
          <w:rStyle w:val="Strong"/>
          <w:b w:val="0"/>
          <w:sz w:val="20"/>
          <w:szCs w:val="20"/>
        </w:rPr>
        <w:t>course  bypass</w:t>
      </w:r>
      <w:proofErr w:type="gramEnd"/>
      <w:r>
        <w:rPr>
          <w:rStyle w:val="Strong"/>
          <w:b w:val="0"/>
          <w:sz w:val="20"/>
          <w:szCs w:val="20"/>
        </w:rPr>
        <w:t xml:space="preserve"> examinations. Appeals are limited to the final course grade, which may be upheld, raised, or lowered at any stage of the appeal process. Any recommendation to lower a course grade must be submitted through </w:t>
      </w:r>
      <w:proofErr w:type="gramStart"/>
      <w:r>
        <w:rPr>
          <w:rStyle w:val="Strong"/>
          <w:b w:val="0"/>
          <w:sz w:val="20"/>
          <w:szCs w:val="20"/>
        </w:rPr>
        <w:t>the  Vice</w:t>
      </w:r>
      <w:proofErr w:type="gramEnd"/>
      <w:r>
        <w:rPr>
          <w:rStyle w:val="Strong"/>
          <w:b w:val="0"/>
          <w:sz w:val="20"/>
          <w:szCs w:val="20"/>
        </w:rPr>
        <w:t xml:space="preserve"> President of Academic Affairs to the Faculty Assembly Grade Appeals Committee for review and approval. The Faculty Assembly Grade Appeals Committee may instruct that the course grade be upheld, raised, or lowered to a more proper evaluation.”</w:t>
      </w:r>
    </w:p>
    <w:p w14:paraId="5CEED23B" w14:textId="77777777" w:rsidR="00082138" w:rsidRDefault="00082138" w:rsidP="00082138">
      <w:pPr>
        <w:rPr>
          <w:rStyle w:val="Strong"/>
        </w:rPr>
      </w:pPr>
    </w:p>
    <w:p w14:paraId="51041BDE" w14:textId="6B86C737" w:rsidR="00082138" w:rsidRDefault="00082138" w:rsidP="00082138">
      <w:pPr>
        <w:rPr>
          <w:sz w:val="20"/>
          <w:szCs w:val="20"/>
        </w:rPr>
      </w:pPr>
      <w:r>
        <w:rPr>
          <w:rStyle w:val="Strong"/>
          <w:sz w:val="20"/>
          <w:szCs w:val="20"/>
        </w:rPr>
        <w:t>Tentative Schedule</w:t>
      </w:r>
      <w:r>
        <w:rPr>
          <w:sz w:val="20"/>
          <w:szCs w:val="20"/>
        </w:rPr>
        <w:t>:</w:t>
      </w:r>
    </w:p>
    <w:p w14:paraId="7CA90541" w14:textId="77777777" w:rsidR="0060540E" w:rsidRDefault="0060540E" w:rsidP="00082138">
      <w:pPr>
        <w:rPr>
          <w:sz w:val="20"/>
          <w:szCs w:val="20"/>
        </w:rPr>
      </w:pPr>
    </w:p>
    <w:tbl>
      <w:tblPr>
        <w:tblStyle w:val="TableGrid"/>
        <w:tblW w:w="0" w:type="auto"/>
        <w:tblLook w:val="04A0" w:firstRow="1" w:lastRow="0" w:firstColumn="1" w:lastColumn="0" w:noHBand="0" w:noVBand="1"/>
      </w:tblPr>
      <w:tblGrid>
        <w:gridCol w:w="4675"/>
        <w:gridCol w:w="4675"/>
      </w:tblGrid>
      <w:tr w:rsidR="004005CA" w14:paraId="4C4E7643" w14:textId="77777777" w:rsidTr="0060540E">
        <w:tc>
          <w:tcPr>
            <w:tcW w:w="4675" w:type="dxa"/>
          </w:tcPr>
          <w:p w14:paraId="0ED37461" w14:textId="3D93A84A" w:rsidR="004005CA" w:rsidRDefault="004005CA" w:rsidP="00082138">
            <w:r>
              <w:t>Weekly Reading</w:t>
            </w:r>
          </w:p>
        </w:tc>
        <w:tc>
          <w:tcPr>
            <w:tcW w:w="4675" w:type="dxa"/>
          </w:tcPr>
          <w:p w14:paraId="61246548" w14:textId="6E942F97" w:rsidR="004005CA" w:rsidRDefault="004005CA" w:rsidP="00082138">
            <w:r>
              <w:t>Weekly Assignments</w:t>
            </w:r>
          </w:p>
        </w:tc>
      </w:tr>
      <w:tr w:rsidR="0060540E" w14:paraId="43CC0578" w14:textId="77777777" w:rsidTr="0060540E">
        <w:tc>
          <w:tcPr>
            <w:tcW w:w="4675" w:type="dxa"/>
          </w:tcPr>
          <w:p w14:paraId="150E02FD" w14:textId="77777777" w:rsidR="0060540E" w:rsidRDefault="0060540E" w:rsidP="00082138">
            <w:r>
              <w:t>Week 1</w:t>
            </w:r>
          </w:p>
          <w:p w14:paraId="51573BC1" w14:textId="77777777" w:rsidR="0060540E" w:rsidRDefault="0060540E" w:rsidP="00082138">
            <w:r>
              <w:t>Literary Theory and Philosophy</w:t>
            </w:r>
          </w:p>
          <w:p w14:paraId="0C4C6787" w14:textId="344461BD" w:rsidR="0060540E" w:rsidRDefault="0060540E" w:rsidP="00082138">
            <w:r>
              <w:t>King Lear</w:t>
            </w:r>
            <w:r w:rsidR="004005CA">
              <w:t xml:space="preserve"> Acts 1-4</w:t>
            </w:r>
          </w:p>
        </w:tc>
        <w:tc>
          <w:tcPr>
            <w:tcW w:w="4675" w:type="dxa"/>
          </w:tcPr>
          <w:p w14:paraId="71B6C069" w14:textId="77777777" w:rsidR="0060540E" w:rsidRDefault="00C26B95" w:rsidP="00082138">
            <w:r>
              <w:t>Watch Syllabus and Course Intro, Watch Introduction to Shakespeare lecture video and our three intersections (literary theory and philosophy, history and politics, and performance)</w:t>
            </w:r>
          </w:p>
          <w:p w14:paraId="2B5EE323" w14:textId="77777777" w:rsidR="00C26B95" w:rsidRDefault="00C26B95" w:rsidP="00082138"/>
          <w:p w14:paraId="47668E7B" w14:textId="77777777" w:rsidR="00C26B95" w:rsidRDefault="00C26B95" w:rsidP="00082138">
            <w:r>
              <w:t xml:space="preserve">Post </w:t>
            </w:r>
            <w:r w:rsidRPr="00AF0175">
              <w:rPr>
                <w:b/>
                <w:bCs/>
              </w:rPr>
              <w:t>Introduction discussion board</w:t>
            </w:r>
            <w:r>
              <w:t xml:space="preserve"> and reply to at least 1 peer.</w:t>
            </w:r>
          </w:p>
          <w:p w14:paraId="55582C05" w14:textId="77777777" w:rsidR="00C26B95" w:rsidRDefault="00C26B95" w:rsidP="00082138"/>
          <w:p w14:paraId="547BC72E" w14:textId="77777777" w:rsidR="00C26B95" w:rsidRDefault="00C26B95" w:rsidP="00082138">
            <w:r>
              <w:lastRenderedPageBreak/>
              <w:t xml:space="preserve">After reading King Lear reading assignment and watching King Lear lecture, complete the </w:t>
            </w:r>
            <w:r w:rsidRPr="00AF0175">
              <w:rPr>
                <w:b/>
                <w:bCs/>
              </w:rPr>
              <w:t>King Lear discussion board</w:t>
            </w:r>
            <w:r>
              <w:t xml:space="preserve"> activity.</w:t>
            </w:r>
          </w:p>
          <w:p w14:paraId="0F295413" w14:textId="77777777" w:rsidR="00F1319B" w:rsidRDefault="00F1319B" w:rsidP="00082138"/>
          <w:p w14:paraId="680E1589" w14:textId="408C9DE7" w:rsidR="00F1319B" w:rsidRDefault="00F1319B" w:rsidP="00082138">
            <w:r w:rsidRPr="00F1319B">
              <w:rPr>
                <w:b/>
                <w:bCs/>
              </w:rPr>
              <w:t>Academic article discussion board due:</w:t>
            </w:r>
            <w:r>
              <w:t xml:space="preserve"> choose any academic article related to Shakespeare and any of our specific course topics (literary theory and philosophy, early modern history and politics, or performances and drama</w:t>
            </w:r>
            <w:proofErr w:type="gramStart"/>
            <w:r>
              <w:t>) .</w:t>
            </w:r>
            <w:proofErr w:type="gramEnd"/>
            <w:r>
              <w:t xml:space="preserve"> Answer the following questions in a discussion board to prepare for your article presentation next week: what does the article argue? What is </w:t>
            </w:r>
            <w:proofErr w:type="spellStart"/>
            <w:r>
              <w:t>its</w:t>
            </w:r>
            <w:proofErr w:type="spellEnd"/>
            <w:r>
              <w:t xml:space="preserve"> scope? (like what plays does it focus on?) What other secondary research does it use to prove its point?</w:t>
            </w:r>
          </w:p>
          <w:p w14:paraId="6A2C6282" w14:textId="2BA0C376" w:rsidR="00F1319B" w:rsidRDefault="00F1319B" w:rsidP="00082138"/>
        </w:tc>
      </w:tr>
      <w:tr w:rsidR="0060540E" w14:paraId="2D12DB90" w14:textId="77777777" w:rsidTr="0060540E">
        <w:tc>
          <w:tcPr>
            <w:tcW w:w="4675" w:type="dxa"/>
          </w:tcPr>
          <w:p w14:paraId="157AB03B" w14:textId="77777777" w:rsidR="0060540E" w:rsidRDefault="0060540E" w:rsidP="00082138">
            <w:r>
              <w:lastRenderedPageBreak/>
              <w:t>Week 2</w:t>
            </w:r>
          </w:p>
          <w:p w14:paraId="61CCC2EF" w14:textId="77777777" w:rsidR="004005CA" w:rsidRDefault="004005CA" w:rsidP="00082138">
            <w:r>
              <w:t>Literary Theory and Philosophy</w:t>
            </w:r>
          </w:p>
          <w:p w14:paraId="11BEB7DE" w14:textId="77777777" w:rsidR="004005CA" w:rsidRDefault="004005CA" w:rsidP="00082138">
            <w:r>
              <w:t>King Lear Act 5</w:t>
            </w:r>
          </w:p>
          <w:p w14:paraId="04FAAA2F" w14:textId="4594464F" w:rsidR="004005CA" w:rsidRDefault="004005CA" w:rsidP="00082138">
            <w:r>
              <w:t>Richard the Third Acts 1-2</w:t>
            </w:r>
          </w:p>
        </w:tc>
        <w:tc>
          <w:tcPr>
            <w:tcW w:w="4675" w:type="dxa"/>
          </w:tcPr>
          <w:p w14:paraId="3E97EC4D" w14:textId="503F1ADE" w:rsidR="0060540E" w:rsidRDefault="00C26B95" w:rsidP="00082138">
            <w:r>
              <w:t>Post a response to the</w:t>
            </w:r>
            <w:r w:rsidR="00AF0175">
              <w:t xml:space="preserve"> </w:t>
            </w:r>
            <w:r w:rsidR="00AF0175" w:rsidRPr="00AF0175">
              <w:rPr>
                <w:b/>
                <w:bCs/>
              </w:rPr>
              <w:t>literary theory and philosophy</w:t>
            </w:r>
            <w:r w:rsidRPr="00AF0175">
              <w:rPr>
                <w:b/>
                <w:bCs/>
              </w:rPr>
              <w:t xml:space="preserve"> discussion board.</w:t>
            </w:r>
          </w:p>
          <w:p w14:paraId="72C5B12C" w14:textId="77777777" w:rsidR="00C26B95" w:rsidRDefault="00C26B95" w:rsidP="00082138"/>
          <w:p w14:paraId="1F5F7B88" w14:textId="70B56B24" w:rsidR="00C26B95" w:rsidRPr="00AF0175" w:rsidRDefault="00AF0175" w:rsidP="00082138">
            <w:pPr>
              <w:rPr>
                <w:b/>
                <w:bCs/>
              </w:rPr>
            </w:pPr>
            <w:r w:rsidRPr="00AF0175">
              <w:rPr>
                <w:b/>
                <w:bCs/>
              </w:rPr>
              <w:t>Article Presentation due</w:t>
            </w:r>
          </w:p>
        </w:tc>
      </w:tr>
      <w:tr w:rsidR="0060540E" w14:paraId="7E0C9F16" w14:textId="77777777" w:rsidTr="0060540E">
        <w:tc>
          <w:tcPr>
            <w:tcW w:w="4675" w:type="dxa"/>
          </w:tcPr>
          <w:p w14:paraId="783F69BD" w14:textId="77777777" w:rsidR="0060540E" w:rsidRDefault="0060540E" w:rsidP="00082138">
            <w:r>
              <w:t>Week 3</w:t>
            </w:r>
          </w:p>
          <w:p w14:paraId="4BEAFF96" w14:textId="370FF4B9" w:rsidR="0060540E" w:rsidRDefault="0060540E" w:rsidP="00082138">
            <w:r>
              <w:t>Early Modern History and Politics</w:t>
            </w:r>
          </w:p>
          <w:p w14:paraId="7288AF2E" w14:textId="707C13E7" w:rsidR="0060540E" w:rsidRDefault="0060540E" w:rsidP="00082138">
            <w:r>
              <w:t>Richard the Third</w:t>
            </w:r>
            <w:r w:rsidR="004005CA">
              <w:t xml:space="preserve"> Acts 3-5</w:t>
            </w:r>
          </w:p>
          <w:p w14:paraId="477DDDE8" w14:textId="40AA2810" w:rsidR="004005CA" w:rsidRDefault="004005CA" w:rsidP="00082138">
            <w:r>
              <w:t>Henry IV Part 1 Act 1</w:t>
            </w:r>
          </w:p>
        </w:tc>
        <w:tc>
          <w:tcPr>
            <w:tcW w:w="4675" w:type="dxa"/>
          </w:tcPr>
          <w:p w14:paraId="4F7966BE" w14:textId="396246A7" w:rsidR="0060540E" w:rsidRPr="00AF0175" w:rsidRDefault="00AF0175" w:rsidP="00082138">
            <w:r>
              <w:t>After reading Richard the Third</w:t>
            </w:r>
            <w:r w:rsidR="00F1319B">
              <w:t xml:space="preserve"> and watching the lecture, complete the </w:t>
            </w:r>
            <w:r w:rsidR="00F1319B" w:rsidRPr="00F1319B">
              <w:rPr>
                <w:b/>
                <w:bCs/>
              </w:rPr>
              <w:t xml:space="preserve">Richard the Third discussion board </w:t>
            </w:r>
            <w:r w:rsidR="00F1319B">
              <w:t>activity.</w:t>
            </w:r>
          </w:p>
          <w:p w14:paraId="51AD1619" w14:textId="77777777" w:rsidR="00AF0175" w:rsidRPr="00AF0175" w:rsidRDefault="00AF0175" w:rsidP="00082138">
            <w:pPr>
              <w:rPr>
                <w:b/>
                <w:bCs/>
              </w:rPr>
            </w:pPr>
          </w:p>
          <w:p w14:paraId="42B6E8C5" w14:textId="1E584A61" w:rsidR="00C26B95" w:rsidRPr="00AF0175" w:rsidRDefault="00C26B95" w:rsidP="00082138">
            <w:pPr>
              <w:rPr>
                <w:b/>
                <w:bCs/>
              </w:rPr>
            </w:pPr>
            <w:r w:rsidRPr="00AF0175">
              <w:rPr>
                <w:b/>
                <w:bCs/>
              </w:rPr>
              <w:t>Submit</w:t>
            </w:r>
          </w:p>
        </w:tc>
      </w:tr>
      <w:tr w:rsidR="0060540E" w14:paraId="1BD9D9FF" w14:textId="77777777" w:rsidTr="0060540E">
        <w:tc>
          <w:tcPr>
            <w:tcW w:w="4675" w:type="dxa"/>
          </w:tcPr>
          <w:p w14:paraId="5B5DF501" w14:textId="77777777" w:rsidR="0060540E" w:rsidRDefault="0060540E" w:rsidP="00082138">
            <w:r>
              <w:t>Week 4</w:t>
            </w:r>
          </w:p>
          <w:p w14:paraId="00C6A9DF" w14:textId="77777777" w:rsidR="004005CA" w:rsidRDefault="004005CA" w:rsidP="00082138">
            <w:r>
              <w:t>Early Modern History and Politics</w:t>
            </w:r>
          </w:p>
          <w:p w14:paraId="454000CF" w14:textId="69E5622A" w:rsidR="004005CA" w:rsidRDefault="004005CA" w:rsidP="00082138">
            <w:r>
              <w:t>Henry IV Part 1 Acts 2-5</w:t>
            </w:r>
          </w:p>
        </w:tc>
        <w:tc>
          <w:tcPr>
            <w:tcW w:w="4675" w:type="dxa"/>
          </w:tcPr>
          <w:p w14:paraId="6C13AD3E" w14:textId="627FFCE2" w:rsidR="00F1319B" w:rsidRPr="00F1319B" w:rsidRDefault="00F1319B" w:rsidP="00082138">
            <w:pPr>
              <w:rPr>
                <w:b/>
                <w:bCs/>
                <w:i/>
                <w:iCs/>
              </w:rPr>
            </w:pPr>
            <w:r>
              <w:t xml:space="preserve">Complete the </w:t>
            </w:r>
            <w:r>
              <w:rPr>
                <w:b/>
                <w:bCs/>
              </w:rPr>
              <w:t xml:space="preserve">early modern history and politics discussion board. </w:t>
            </w:r>
          </w:p>
          <w:p w14:paraId="340243FE" w14:textId="77777777" w:rsidR="00F1319B" w:rsidRDefault="00F1319B" w:rsidP="00082138">
            <w:pPr>
              <w:rPr>
                <w:b/>
                <w:bCs/>
              </w:rPr>
            </w:pPr>
          </w:p>
          <w:p w14:paraId="436BDBBE" w14:textId="49EA13B1" w:rsidR="0060540E" w:rsidRPr="00AF0175" w:rsidRDefault="00AF0175" w:rsidP="00082138">
            <w:pPr>
              <w:rPr>
                <w:b/>
                <w:bCs/>
              </w:rPr>
            </w:pPr>
            <w:r w:rsidRPr="00AF0175">
              <w:rPr>
                <w:b/>
                <w:bCs/>
              </w:rPr>
              <w:t>Teaching Video due</w:t>
            </w:r>
          </w:p>
        </w:tc>
      </w:tr>
      <w:tr w:rsidR="0060540E" w14:paraId="44BD67A0" w14:textId="77777777" w:rsidTr="0060540E">
        <w:tc>
          <w:tcPr>
            <w:tcW w:w="4675" w:type="dxa"/>
          </w:tcPr>
          <w:p w14:paraId="43446255" w14:textId="77777777" w:rsidR="0060540E" w:rsidRDefault="0060540E" w:rsidP="00082138">
            <w:r>
              <w:t>Week 5</w:t>
            </w:r>
          </w:p>
          <w:p w14:paraId="0F8CDA8A" w14:textId="7A93DC59" w:rsidR="004005CA" w:rsidRDefault="004005CA" w:rsidP="00082138">
            <w:r>
              <w:t>Henry V Acts 1-3</w:t>
            </w:r>
          </w:p>
        </w:tc>
        <w:tc>
          <w:tcPr>
            <w:tcW w:w="4675" w:type="dxa"/>
          </w:tcPr>
          <w:p w14:paraId="5823EE13" w14:textId="0CA7F834" w:rsidR="0060540E" w:rsidRDefault="00F1319B" w:rsidP="00082138">
            <w:r>
              <w:t xml:space="preserve">After reading Henry IV, complete the </w:t>
            </w:r>
            <w:r w:rsidRPr="00F1319B">
              <w:rPr>
                <w:b/>
                <w:bCs/>
              </w:rPr>
              <w:t xml:space="preserve">Henry </w:t>
            </w:r>
            <w:r>
              <w:rPr>
                <w:b/>
                <w:bCs/>
              </w:rPr>
              <w:t>I</w:t>
            </w:r>
            <w:r w:rsidRPr="00F1319B">
              <w:rPr>
                <w:b/>
                <w:bCs/>
              </w:rPr>
              <w:t>V</w:t>
            </w:r>
            <w:r>
              <w:rPr>
                <w:b/>
                <w:bCs/>
              </w:rPr>
              <w:t xml:space="preserve"> Part 1</w:t>
            </w:r>
            <w:r w:rsidRPr="00F1319B">
              <w:rPr>
                <w:b/>
                <w:bCs/>
              </w:rPr>
              <w:t xml:space="preserve"> discussion board</w:t>
            </w:r>
            <w:r>
              <w:t>.</w:t>
            </w:r>
          </w:p>
          <w:p w14:paraId="21BF2F5A" w14:textId="77777777" w:rsidR="00CC36D9" w:rsidRDefault="00CC36D9" w:rsidP="00082138"/>
          <w:p w14:paraId="155C62D9" w14:textId="77777777" w:rsidR="00F1319B" w:rsidRDefault="00F1319B" w:rsidP="00082138"/>
          <w:p w14:paraId="29A89DE0" w14:textId="4D771095" w:rsidR="00F1319B" w:rsidRDefault="00F1319B" w:rsidP="00082138"/>
        </w:tc>
      </w:tr>
      <w:tr w:rsidR="0060540E" w14:paraId="63EBD69C" w14:textId="77777777" w:rsidTr="0060540E">
        <w:tc>
          <w:tcPr>
            <w:tcW w:w="4675" w:type="dxa"/>
          </w:tcPr>
          <w:p w14:paraId="0D42D94B" w14:textId="77777777" w:rsidR="0060540E" w:rsidRDefault="0060540E" w:rsidP="00082138">
            <w:r>
              <w:t>Week 6</w:t>
            </w:r>
          </w:p>
          <w:p w14:paraId="5AD110BF" w14:textId="77777777" w:rsidR="004005CA" w:rsidRDefault="004005CA" w:rsidP="00082138">
            <w:r>
              <w:t>Early Modern History and Politics</w:t>
            </w:r>
          </w:p>
          <w:p w14:paraId="313D4961" w14:textId="2CB25D3A" w:rsidR="004005CA" w:rsidRDefault="004005CA" w:rsidP="00082138">
            <w:r>
              <w:t>Henry V Acts 4-5</w:t>
            </w:r>
          </w:p>
        </w:tc>
        <w:tc>
          <w:tcPr>
            <w:tcW w:w="4675" w:type="dxa"/>
          </w:tcPr>
          <w:p w14:paraId="55D98BE4" w14:textId="77777777" w:rsidR="0060540E" w:rsidRDefault="00F1319B" w:rsidP="00082138">
            <w:pPr>
              <w:rPr>
                <w:b/>
                <w:bCs/>
              </w:rPr>
            </w:pPr>
            <w:r>
              <w:t xml:space="preserve">After reading Henry V, </w:t>
            </w:r>
            <w:r w:rsidRPr="00F1319B">
              <w:rPr>
                <w:b/>
                <w:bCs/>
              </w:rPr>
              <w:t>complete the Henry V discussion board.</w:t>
            </w:r>
          </w:p>
          <w:p w14:paraId="30651018" w14:textId="77777777" w:rsidR="00CC36D9" w:rsidRDefault="00CC36D9" w:rsidP="00082138"/>
          <w:p w14:paraId="30272E41" w14:textId="77777777" w:rsidR="00CC36D9" w:rsidRPr="00CC36D9" w:rsidRDefault="00CC36D9" w:rsidP="00CC36D9">
            <w:pPr>
              <w:rPr>
                <w:b/>
                <w:bCs/>
              </w:rPr>
            </w:pPr>
            <w:r>
              <w:rPr>
                <w:b/>
                <w:bCs/>
              </w:rPr>
              <w:t>Annotated Bibliography and Proposal video due.</w:t>
            </w:r>
          </w:p>
          <w:p w14:paraId="1734E96E" w14:textId="31406E2C" w:rsidR="00CC36D9" w:rsidRDefault="00CC36D9" w:rsidP="00082138"/>
        </w:tc>
      </w:tr>
      <w:tr w:rsidR="0060540E" w14:paraId="3FB4F7AB" w14:textId="77777777" w:rsidTr="0060540E">
        <w:tc>
          <w:tcPr>
            <w:tcW w:w="4675" w:type="dxa"/>
          </w:tcPr>
          <w:p w14:paraId="4E9069B8" w14:textId="77777777" w:rsidR="0060540E" w:rsidRDefault="0060540E" w:rsidP="00082138">
            <w:r>
              <w:t>Week 7</w:t>
            </w:r>
          </w:p>
          <w:p w14:paraId="27FAE8CE" w14:textId="0AF41F60" w:rsidR="00F1319B" w:rsidRDefault="00F1319B" w:rsidP="00082138">
            <w:r>
              <w:t>Performance and Drama</w:t>
            </w:r>
          </w:p>
          <w:p w14:paraId="6994FA9B" w14:textId="4CA0756C" w:rsidR="004005CA" w:rsidRDefault="004005CA" w:rsidP="00082138">
            <w:r>
              <w:t>The Tempest Act 1-3</w:t>
            </w:r>
          </w:p>
        </w:tc>
        <w:tc>
          <w:tcPr>
            <w:tcW w:w="4675" w:type="dxa"/>
          </w:tcPr>
          <w:p w14:paraId="03104E5B" w14:textId="77777777" w:rsidR="00CC36D9" w:rsidRDefault="00F1319B" w:rsidP="00082138">
            <w:pPr>
              <w:rPr>
                <w:b/>
                <w:bCs/>
              </w:rPr>
            </w:pPr>
            <w:r>
              <w:t xml:space="preserve">After reading </w:t>
            </w:r>
            <w:r>
              <w:rPr>
                <w:i/>
                <w:iCs/>
              </w:rPr>
              <w:t xml:space="preserve">The Tempest, </w:t>
            </w:r>
            <w:r w:rsidRPr="00F1319B">
              <w:rPr>
                <w:b/>
                <w:bCs/>
              </w:rPr>
              <w:t xml:space="preserve">complete </w:t>
            </w:r>
            <w:r w:rsidRPr="00F1319B">
              <w:rPr>
                <w:b/>
                <w:bCs/>
                <w:i/>
                <w:iCs/>
              </w:rPr>
              <w:t xml:space="preserve">The Tempest </w:t>
            </w:r>
            <w:r w:rsidRPr="00F1319B">
              <w:rPr>
                <w:b/>
                <w:bCs/>
              </w:rPr>
              <w:t>discussion board</w:t>
            </w:r>
            <w:r w:rsidR="00CC36D9">
              <w:rPr>
                <w:b/>
                <w:bCs/>
              </w:rPr>
              <w:t>.</w:t>
            </w:r>
          </w:p>
          <w:p w14:paraId="17CEC4FE" w14:textId="2E86C3BF" w:rsidR="0060540E" w:rsidRDefault="00F1319B" w:rsidP="00082138">
            <w:pPr>
              <w:rPr>
                <w:b/>
                <w:bCs/>
              </w:rPr>
            </w:pPr>
            <w:r>
              <w:rPr>
                <w:b/>
                <w:bCs/>
              </w:rPr>
              <w:t xml:space="preserve"> Performance and Drama discussion board. </w:t>
            </w:r>
          </w:p>
          <w:p w14:paraId="135F07A5" w14:textId="0FD3A8E9" w:rsidR="00F1319B" w:rsidRPr="00F1319B" w:rsidRDefault="00F1319B" w:rsidP="00082138"/>
        </w:tc>
      </w:tr>
      <w:tr w:rsidR="0060540E" w14:paraId="19FF8BAA" w14:textId="77777777" w:rsidTr="0060540E">
        <w:tc>
          <w:tcPr>
            <w:tcW w:w="4675" w:type="dxa"/>
          </w:tcPr>
          <w:p w14:paraId="702BCDD8" w14:textId="77777777" w:rsidR="0060540E" w:rsidRDefault="0060540E" w:rsidP="00082138">
            <w:r>
              <w:t>Week 8</w:t>
            </w:r>
          </w:p>
          <w:p w14:paraId="0C5FF149" w14:textId="77777777" w:rsidR="004005CA" w:rsidRDefault="004005CA" w:rsidP="00082138">
            <w:r>
              <w:t>Performance and Drama</w:t>
            </w:r>
          </w:p>
          <w:p w14:paraId="1C8E33D7" w14:textId="2F770AC4" w:rsidR="004005CA" w:rsidRDefault="004005CA" w:rsidP="00082138">
            <w:r>
              <w:t>The Tempest Acts 4-5</w:t>
            </w:r>
          </w:p>
        </w:tc>
        <w:tc>
          <w:tcPr>
            <w:tcW w:w="4675" w:type="dxa"/>
          </w:tcPr>
          <w:p w14:paraId="166774FB" w14:textId="5211277A" w:rsidR="0060540E" w:rsidRPr="00AF0175" w:rsidRDefault="00AF0175" w:rsidP="00082138">
            <w:pPr>
              <w:rPr>
                <w:b/>
                <w:bCs/>
              </w:rPr>
            </w:pPr>
            <w:r w:rsidRPr="00AF0175">
              <w:rPr>
                <w:b/>
                <w:bCs/>
              </w:rPr>
              <w:t>Final Paper peer review and final version due &amp; Final Exam due</w:t>
            </w:r>
          </w:p>
        </w:tc>
      </w:tr>
    </w:tbl>
    <w:p w14:paraId="349B33DA" w14:textId="77777777" w:rsidR="0060540E" w:rsidRDefault="0060540E" w:rsidP="00082138"/>
    <w:p w14:paraId="25ADE5D9" w14:textId="77777777" w:rsidR="00082138" w:rsidRDefault="00082138" w:rsidP="00082138">
      <w:pPr>
        <w:rPr>
          <w:sz w:val="20"/>
          <w:szCs w:val="20"/>
        </w:rPr>
      </w:pPr>
    </w:p>
    <w:p w14:paraId="04EE1C2D" w14:textId="77777777" w:rsidR="00B82BB8" w:rsidRDefault="00B82BB8" w:rsidP="00A24DC5">
      <w:pPr>
        <w:rPr>
          <w:b/>
          <w:sz w:val="20"/>
          <w:szCs w:val="20"/>
        </w:rPr>
      </w:pPr>
    </w:p>
    <w:p w14:paraId="3DBB925C" w14:textId="77777777" w:rsidR="00212512" w:rsidRDefault="00212512" w:rsidP="00A24DC5">
      <w:pPr>
        <w:rPr>
          <w:b/>
          <w:sz w:val="20"/>
          <w:szCs w:val="20"/>
        </w:rPr>
      </w:pPr>
    </w:p>
    <w:p w14:paraId="5FEAAD1C" w14:textId="77777777" w:rsidR="00212512" w:rsidRDefault="00212512" w:rsidP="00A24DC5">
      <w:pPr>
        <w:rPr>
          <w:b/>
          <w:sz w:val="20"/>
          <w:szCs w:val="20"/>
        </w:rPr>
      </w:pPr>
    </w:p>
    <w:sectPr w:rsidR="00212512"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8F4"/>
    <w:multiLevelType w:val="hybridMultilevel"/>
    <w:tmpl w:val="34841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0C5FC9"/>
    <w:multiLevelType w:val="hybridMultilevel"/>
    <w:tmpl w:val="CBA87C04"/>
    <w:lvl w:ilvl="0" w:tplc="012A2758">
      <w:start w:val="1"/>
      <w:numFmt w:val="decimal"/>
      <w:lvlText w:val="%1."/>
      <w:lvlJc w:val="left"/>
      <w:pPr>
        <w:tabs>
          <w:tab w:val="num" w:pos="720"/>
        </w:tabs>
        <w:ind w:left="720" w:hanging="360"/>
      </w:pPr>
      <w:rPr>
        <w:rFonts w:hint="default"/>
      </w:rPr>
    </w:lvl>
    <w:lvl w:ilvl="1" w:tplc="4C2210A0">
      <w:start w:val="1"/>
      <w:numFmt w:val="decimal"/>
      <w:lvlText w:val="%2."/>
      <w:lvlJc w:val="left"/>
      <w:pPr>
        <w:tabs>
          <w:tab w:val="num" w:pos="1440"/>
        </w:tabs>
        <w:ind w:left="1440" w:firstLine="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EFD777E"/>
    <w:multiLevelType w:val="hybridMultilevel"/>
    <w:tmpl w:val="00762324"/>
    <w:lvl w:ilvl="0" w:tplc="720A79E6">
      <w:numFmt w:val="bullet"/>
      <w:lvlText w:val="-"/>
      <w:lvlJc w:val="left"/>
      <w:pPr>
        <w:ind w:left="1041" w:hanging="363"/>
      </w:pPr>
      <w:rPr>
        <w:rFonts w:ascii="Times New Roman" w:eastAsia="Times New Roman" w:hAnsi="Times New Roman" w:cs="Times New Roman" w:hint="default"/>
        <w:b w:val="0"/>
        <w:bCs w:val="0"/>
        <w:i w:val="0"/>
        <w:iCs w:val="0"/>
        <w:spacing w:val="0"/>
        <w:w w:val="100"/>
        <w:sz w:val="16"/>
        <w:szCs w:val="16"/>
        <w:lang w:val="en-US" w:eastAsia="en-US" w:bidi="ar-SA"/>
      </w:rPr>
    </w:lvl>
    <w:lvl w:ilvl="1" w:tplc="0E948D62">
      <w:numFmt w:val="bullet"/>
      <w:lvlText w:val="•"/>
      <w:lvlJc w:val="left"/>
      <w:pPr>
        <w:ind w:left="1904" w:hanging="363"/>
      </w:pPr>
      <w:rPr>
        <w:lang w:val="en-US" w:eastAsia="en-US" w:bidi="ar-SA"/>
      </w:rPr>
    </w:lvl>
    <w:lvl w:ilvl="2" w:tplc="807A24F0">
      <w:numFmt w:val="bullet"/>
      <w:lvlText w:val="•"/>
      <w:lvlJc w:val="left"/>
      <w:pPr>
        <w:ind w:left="2768" w:hanging="363"/>
      </w:pPr>
      <w:rPr>
        <w:lang w:val="en-US" w:eastAsia="en-US" w:bidi="ar-SA"/>
      </w:rPr>
    </w:lvl>
    <w:lvl w:ilvl="3" w:tplc="744E3EDA">
      <w:numFmt w:val="bullet"/>
      <w:lvlText w:val="•"/>
      <w:lvlJc w:val="left"/>
      <w:pPr>
        <w:ind w:left="3632" w:hanging="363"/>
      </w:pPr>
      <w:rPr>
        <w:lang w:val="en-US" w:eastAsia="en-US" w:bidi="ar-SA"/>
      </w:rPr>
    </w:lvl>
    <w:lvl w:ilvl="4" w:tplc="C226ADF6">
      <w:numFmt w:val="bullet"/>
      <w:lvlText w:val="•"/>
      <w:lvlJc w:val="left"/>
      <w:pPr>
        <w:ind w:left="4496" w:hanging="363"/>
      </w:pPr>
      <w:rPr>
        <w:lang w:val="en-US" w:eastAsia="en-US" w:bidi="ar-SA"/>
      </w:rPr>
    </w:lvl>
    <w:lvl w:ilvl="5" w:tplc="638ED428">
      <w:numFmt w:val="bullet"/>
      <w:lvlText w:val="•"/>
      <w:lvlJc w:val="left"/>
      <w:pPr>
        <w:ind w:left="5360" w:hanging="363"/>
      </w:pPr>
      <w:rPr>
        <w:lang w:val="en-US" w:eastAsia="en-US" w:bidi="ar-SA"/>
      </w:rPr>
    </w:lvl>
    <w:lvl w:ilvl="6" w:tplc="8E7212F8">
      <w:numFmt w:val="bullet"/>
      <w:lvlText w:val="•"/>
      <w:lvlJc w:val="left"/>
      <w:pPr>
        <w:ind w:left="6224" w:hanging="363"/>
      </w:pPr>
      <w:rPr>
        <w:lang w:val="en-US" w:eastAsia="en-US" w:bidi="ar-SA"/>
      </w:rPr>
    </w:lvl>
    <w:lvl w:ilvl="7" w:tplc="309AFB86">
      <w:numFmt w:val="bullet"/>
      <w:lvlText w:val="•"/>
      <w:lvlJc w:val="left"/>
      <w:pPr>
        <w:ind w:left="7088" w:hanging="363"/>
      </w:pPr>
      <w:rPr>
        <w:lang w:val="en-US" w:eastAsia="en-US" w:bidi="ar-SA"/>
      </w:rPr>
    </w:lvl>
    <w:lvl w:ilvl="8" w:tplc="10EA5246">
      <w:numFmt w:val="bullet"/>
      <w:lvlText w:val="•"/>
      <w:lvlJc w:val="left"/>
      <w:pPr>
        <w:ind w:left="7952" w:hanging="363"/>
      </w:pPr>
      <w:rPr>
        <w:lang w:val="en-US" w:eastAsia="en-US" w:bidi="ar-SA"/>
      </w:rPr>
    </w:lvl>
  </w:abstractNum>
  <w:abstractNum w:abstractNumId="5" w15:restartNumberingAfterBreak="0">
    <w:nsid w:val="56357A43"/>
    <w:multiLevelType w:val="hybridMultilevel"/>
    <w:tmpl w:val="55BEE696"/>
    <w:lvl w:ilvl="0" w:tplc="C6D20C40">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7944A99A">
      <w:numFmt w:val="bullet"/>
      <w:lvlText w:val="•"/>
      <w:lvlJc w:val="left"/>
      <w:pPr>
        <w:ind w:left="1760" w:hanging="360"/>
      </w:pPr>
      <w:rPr>
        <w:lang w:val="en-US" w:eastAsia="en-US" w:bidi="ar-SA"/>
      </w:rPr>
    </w:lvl>
    <w:lvl w:ilvl="2" w:tplc="115EAE28">
      <w:numFmt w:val="bullet"/>
      <w:lvlText w:val="•"/>
      <w:lvlJc w:val="left"/>
      <w:pPr>
        <w:ind w:left="2640" w:hanging="360"/>
      </w:pPr>
      <w:rPr>
        <w:lang w:val="en-US" w:eastAsia="en-US" w:bidi="ar-SA"/>
      </w:rPr>
    </w:lvl>
    <w:lvl w:ilvl="3" w:tplc="C296AC8A">
      <w:numFmt w:val="bullet"/>
      <w:lvlText w:val="•"/>
      <w:lvlJc w:val="left"/>
      <w:pPr>
        <w:ind w:left="3520" w:hanging="360"/>
      </w:pPr>
      <w:rPr>
        <w:lang w:val="en-US" w:eastAsia="en-US" w:bidi="ar-SA"/>
      </w:rPr>
    </w:lvl>
    <w:lvl w:ilvl="4" w:tplc="D7DA7E16">
      <w:numFmt w:val="bullet"/>
      <w:lvlText w:val="•"/>
      <w:lvlJc w:val="left"/>
      <w:pPr>
        <w:ind w:left="4400" w:hanging="360"/>
      </w:pPr>
      <w:rPr>
        <w:lang w:val="en-US" w:eastAsia="en-US" w:bidi="ar-SA"/>
      </w:rPr>
    </w:lvl>
    <w:lvl w:ilvl="5" w:tplc="89981CCE">
      <w:numFmt w:val="bullet"/>
      <w:lvlText w:val="•"/>
      <w:lvlJc w:val="left"/>
      <w:pPr>
        <w:ind w:left="5280" w:hanging="360"/>
      </w:pPr>
      <w:rPr>
        <w:lang w:val="en-US" w:eastAsia="en-US" w:bidi="ar-SA"/>
      </w:rPr>
    </w:lvl>
    <w:lvl w:ilvl="6" w:tplc="5A747EE0">
      <w:numFmt w:val="bullet"/>
      <w:lvlText w:val="•"/>
      <w:lvlJc w:val="left"/>
      <w:pPr>
        <w:ind w:left="6160" w:hanging="360"/>
      </w:pPr>
      <w:rPr>
        <w:lang w:val="en-US" w:eastAsia="en-US" w:bidi="ar-SA"/>
      </w:rPr>
    </w:lvl>
    <w:lvl w:ilvl="7" w:tplc="B9D25362">
      <w:numFmt w:val="bullet"/>
      <w:lvlText w:val="•"/>
      <w:lvlJc w:val="left"/>
      <w:pPr>
        <w:ind w:left="7040" w:hanging="360"/>
      </w:pPr>
      <w:rPr>
        <w:lang w:val="en-US" w:eastAsia="en-US" w:bidi="ar-SA"/>
      </w:rPr>
    </w:lvl>
    <w:lvl w:ilvl="8" w:tplc="271A6CFC">
      <w:numFmt w:val="bullet"/>
      <w:lvlText w:val="•"/>
      <w:lvlJc w:val="left"/>
      <w:pPr>
        <w:ind w:left="7920" w:hanging="360"/>
      </w:pPr>
      <w:rPr>
        <w:lang w:val="en-US" w:eastAsia="en-US" w:bidi="ar-SA"/>
      </w:rPr>
    </w:lvl>
  </w:abstractNum>
  <w:abstractNum w:abstractNumId="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674E5AC9"/>
    <w:multiLevelType w:val="hybridMultilevel"/>
    <w:tmpl w:val="5164FA66"/>
    <w:lvl w:ilvl="0" w:tplc="BA2E2A4E">
      <w:numFmt w:val="bullet"/>
      <w:lvlText w:val="-"/>
      <w:lvlJc w:val="left"/>
      <w:pPr>
        <w:ind w:left="92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3A7893D0">
      <w:numFmt w:val="bullet"/>
      <w:lvlText w:val="•"/>
      <w:lvlJc w:val="left"/>
      <w:pPr>
        <w:ind w:left="1814" w:hanging="360"/>
      </w:pPr>
      <w:rPr>
        <w:rFonts w:hint="default"/>
        <w:lang w:val="en-US" w:eastAsia="en-US" w:bidi="ar-SA"/>
      </w:rPr>
    </w:lvl>
    <w:lvl w:ilvl="2" w:tplc="2F56507E">
      <w:numFmt w:val="bullet"/>
      <w:lvlText w:val="•"/>
      <w:lvlJc w:val="left"/>
      <w:pPr>
        <w:ind w:left="2708" w:hanging="360"/>
      </w:pPr>
      <w:rPr>
        <w:rFonts w:hint="default"/>
        <w:lang w:val="en-US" w:eastAsia="en-US" w:bidi="ar-SA"/>
      </w:rPr>
    </w:lvl>
    <w:lvl w:ilvl="3" w:tplc="594A0752">
      <w:numFmt w:val="bullet"/>
      <w:lvlText w:val="•"/>
      <w:lvlJc w:val="left"/>
      <w:pPr>
        <w:ind w:left="3602" w:hanging="360"/>
      </w:pPr>
      <w:rPr>
        <w:rFonts w:hint="default"/>
        <w:lang w:val="en-US" w:eastAsia="en-US" w:bidi="ar-SA"/>
      </w:rPr>
    </w:lvl>
    <w:lvl w:ilvl="4" w:tplc="0DCCA0D4">
      <w:numFmt w:val="bullet"/>
      <w:lvlText w:val="•"/>
      <w:lvlJc w:val="left"/>
      <w:pPr>
        <w:ind w:left="4496" w:hanging="360"/>
      </w:pPr>
      <w:rPr>
        <w:rFonts w:hint="default"/>
        <w:lang w:val="en-US" w:eastAsia="en-US" w:bidi="ar-SA"/>
      </w:rPr>
    </w:lvl>
    <w:lvl w:ilvl="5" w:tplc="77A8E552">
      <w:numFmt w:val="bullet"/>
      <w:lvlText w:val="•"/>
      <w:lvlJc w:val="left"/>
      <w:pPr>
        <w:ind w:left="5390" w:hanging="360"/>
      </w:pPr>
      <w:rPr>
        <w:rFonts w:hint="default"/>
        <w:lang w:val="en-US" w:eastAsia="en-US" w:bidi="ar-SA"/>
      </w:rPr>
    </w:lvl>
    <w:lvl w:ilvl="6" w:tplc="34FC0D5E">
      <w:numFmt w:val="bullet"/>
      <w:lvlText w:val="•"/>
      <w:lvlJc w:val="left"/>
      <w:pPr>
        <w:ind w:left="6284" w:hanging="360"/>
      </w:pPr>
      <w:rPr>
        <w:rFonts w:hint="default"/>
        <w:lang w:val="en-US" w:eastAsia="en-US" w:bidi="ar-SA"/>
      </w:rPr>
    </w:lvl>
    <w:lvl w:ilvl="7" w:tplc="1B283C74">
      <w:numFmt w:val="bullet"/>
      <w:lvlText w:val="•"/>
      <w:lvlJc w:val="left"/>
      <w:pPr>
        <w:ind w:left="7178" w:hanging="360"/>
      </w:pPr>
      <w:rPr>
        <w:rFonts w:hint="default"/>
        <w:lang w:val="en-US" w:eastAsia="en-US" w:bidi="ar-SA"/>
      </w:rPr>
    </w:lvl>
    <w:lvl w:ilvl="8" w:tplc="78DCFE68">
      <w:numFmt w:val="bullet"/>
      <w:lvlText w:val="•"/>
      <w:lvlJc w:val="left"/>
      <w:pPr>
        <w:ind w:left="8072" w:hanging="360"/>
      </w:pPr>
      <w:rPr>
        <w:rFonts w:hint="default"/>
        <w:lang w:val="en-US" w:eastAsia="en-US" w:bidi="ar-SA"/>
      </w:rPr>
    </w:lvl>
  </w:abstractNum>
  <w:abstractNum w:abstractNumId="10" w15:restartNumberingAfterBreak="0">
    <w:nsid w:val="6AFB705B"/>
    <w:multiLevelType w:val="hybridMultilevel"/>
    <w:tmpl w:val="29D8AF68"/>
    <w:lvl w:ilvl="0" w:tplc="A4E42AF4">
      <w:numFmt w:val="bullet"/>
      <w:lvlText w:val=""/>
      <w:lvlJc w:val="left"/>
      <w:pPr>
        <w:ind w:left="1041" w:hanging="363"/>
      </w:pPr>
      <w:rPr>
        <w:rFonts w:ascii="Symbol" w:eastAsia="Symbol" w:hAnsi="Symbol" w:cs="Symbol" w:hint="default"/>
        <w:b w:val="0"/>
        <w:bCs w:val="0"/>
        <w:i w:val="0"/>
        <w:iCs w:val="0"/>
        <w:spacing w:val="0"/>
        <w:w w:val="97"/>
        <w:sz w:val="20"/>
        <w:szCs w:val="20"/>
        <w:lang w:val="en-US" w:eastAsia="en-US" w:bidi="ar-SA"/>
      </w:rPr>
    </w:lvl>
    <w:lvl w:ilvl="1" w:tplc="4C223E02">
      <w:numFmt w:val="bullet"/>
      <w:lvlText w:val="o"/>
      <w:lvlJc w:val="left"/>
      <w:pPr>
        <w:ind w:left="1761" w:hanging="363"/>
      </w:pPr>
      <w:rPr>
        <w:rFonts w:ascii="Courier New" w:eastAsia="Courier New" w:hAnsi="Courier New" w:cs="Courier New" w:hint="default"/>
        <w:b w:val="0"/>
        <w:bCs w:val="0"/>
        <w:i w:val="0"/>
        <w:iCs w:val="0"/>
        <w:spacing w:val="0"/>
        <w:w w:val="100"/>
        <w:sz w:val="24"/>
        <w:szCs w:val="24"/>
        <w:lang w:val="en-US" w:eastAsia="en-US" w:bidi="ar-SA"/>
      </w:rPr>
    </w:lvl>
    <w:lvl w:ilvl="2" w:tplc="62C81ACC">
      <w:numFmt w:val="bullet"/>
      <w:lvlText w:val="•"/>
      <w:lvlJc w:val="left"/>
      <w:pPr>
        <w:ind w:left="2640" w:hanging="363"/>
      </w:pPr>
      <w:rPr>
        <w:lang w:val="en-US" w:eastAsia="en-US" w:bidi="ar-SA"/>
      </w:rPr>
    </w:lvl>
    <w:lvl w:ilvl="3" w:tplc="4FDC3D00">
      <w:numFmt w:val="bullet"/>
      <w:lvlText w:val="•"/>
      <w:lvlJc w:val="left"/>
      <w:pPr>
        <w:ind w:left="3520" w:hanging="363"/>
      </w:pPr>
      <w:rPr>
        <w:lang w:val="en-US" w:eastAsia="en-US" w:bidi="ar-SA"/>
      </w:rPr>
    </w:lvl>
    <w:lvl w:ilvl="4" w:tplc="BA1074C6">
      <w:numFmt w:val="bullet"/>
      <w:lvlText w:val="•"/>
      <w:lvlJc w:val="left"/>
      <w:pPr>
        <w:ind w:left="4400" w:hanging="363"/>
      </w:pPr>
      <w:rPr>
        <w:lang w:val="en-US" w:eastAsia="en-US" w:bidi="ar-SA"/>
      </w:rPr>
    </w:lvl>
    <w:lvl w:ilvl="5" w:tplc="6FEC1CCA">
      <w:numFmt w:val="bullet"/>
      <w:lvlText w:val="•"/>
      <w:lvlJc w:val="left"/>
      <w:pPr>
        <w:ind w:left="5280" w:hanging="363"/>
      </w:pPr>
      <w:rPr>
        <w:lang w:val="en-US" w:eastAsia="en-US" w:bidi="ar-SA"/>
      </w:rPr>
    </w:lvl>
    <w:lvl w:ilvl="6" w:tplc="B1BAE1EA">
      <w:numFmt w:val="bullet"/>
      <w:lvlText w:val="•"/>
      <w:lvlJc w:val="left"/>
      <w:pPr>
        <w:ind w:left="6160" w:hanging="363"/>
      </w:pPr>
      <w:rPr>
        <w:lang w:val="en-US" w:eastAsia="en-US" w:bidi="ar-SA"/>
      </w:rPr>
    </w:lvl>
    <w:lvl w:ilvl="7" w:tplc="7E82DCDE">
      <w:numFmt w:val="bullet"/>
      <w:lvlText w:val="•"/>
      <w:lvlJc w:val="left"/>
      <w:pPr>
        <w:ind w:left="7040" w:hanging="363"/>
      </w:pPr>
      <w:rPr>
        <w:lang w:val="en-US" w:eastAsia="en-US" w:bidi="ar-SA"/>
      </w:rPr>
    </w:lvl>
    <w:lvl w:ilvl="8" w:tplc="DC80D33A">
      <w:numFmt w:val="bullet"/>
      <w:lvlText w:val="•"/>
      <w:lvlJc w:val="left"/>
      <w:pPr>
        <w:ind w:left="7920" w:hanging="363"/>
      </w:pPr>
      <w:rPr>
        <w:lang w:val="en-US" w:eastAsia="en-US" w:bidi="ar-SA"/>
      </w:rPr>
    </w:lvl>
  </w:abstractNum>
  <w:abstractNum w:abstractNumId="11" w15:restartNumberingAfterBreak="0">
    <w:nsid w:val="6FC942D5"/>
    <w:multiLevelType w:val="hybridMultilevel"/>
    <w:tmpl w:val="507AC8D0"/>
    <w:lvl w:ilvl="0" w:tplc="6444E9A6">
      <w:numFmt w:val="bullet"/>
      <w:lvlText w:val=""/>
      <w:lvlJc w:val="left"/>
      <w:pPr>
        <w:ind w:left="880" w:hanging="720"/>
      </w:pPr>
      <w:rPr>
        <w:rFonts w:ascii="Wingdings" w:eastAsia="Wingdings" w:hAnsi="Wingdings" w:cs="Wingdings" w:hint="default"/>
        <w:b w:val="0"/>
        <w:bCs w:val="0"/>
        <w:i w:val="0"/>
        <w:iCs w:val="0"/>
        <w:spacing w:val="0"/>
        <w:w w:val="100"/>
        <w:sz w:val="22"/>
        <w:szCs w:val="22"/>
        <w:lang w:val="en-US" w:eastAsia="en-US" w:bidi="ar-SA"/>
      </w:rPr>
    </w:lvl>
    <w:lvl w:ilvl="1" w:tplc="29FAD976">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2" w:tplc="061486C6">
      <w:numFmt w:val="bullet"/>
      <w:lvlText w:val="•"/>
      <w:lvlJc w:val="left"/>
      <w:pPr>
        <w:ind w:left="3137" w:hanging="360"/>
      </w:pPr>
      <w:rPr>
        <w:lang w:val="en-US" w:eastAsia="en-US" w:bidi="ar-SA"/>
      </w:rPr>
    </w:lvl>
    <w:lvl w:ilvl="3" w:tplc="F36AB916">
      <w:numFmt w:val="bullet"/>
      <w:lvlText w:val="•"/>
      <w:lvlJc w:val="left"/>
      <w:pPr>
        <w:ind w:left="3955" w:hanging="360"/>
      </w:pPr>
      <w:rPr>
        <w:lang w:val="en-US" w:eastAsia="en-US" w:bidi="ar-SA"/>
      </w:rPr>
    </w:lvl>
    <w:lvl w:ilvl="4" w:tplc="FE50F0F0">
      <w:numFmt w:val="bullet"/>
      <w:lvlText w:val="•"/>
      <w:lvlJc w:val="left"/>
      <w:pPr>
        <w:ind w:left="4773" w:hanging="360"/>
      </w:pPr>
      <w:rPr>
        <w:lang w:val="en-US" w:eastAsia="en-US" w:bidi="ar-SA"/>
      </w:rPr>
    </w:lvl>
    <w:lvl w:ilvl="5" w:tplc="BCCEC8EC">
      <w:numFmt w:val="bullet"/>
      <w:lvlText w:val="•"/>
      <w:lvlJc w:val="left"/>
      <w:pPr>
        <w:ind w:left="5591" w:hanging="360"/>
      </w:pPr>
      <w:rPr>
        <w:lang w:val="en-US" w:eastAsia="en-US" w:bidi="ar-SA"/>
      </w:rPr>
    </w:lvl>
    <w:lvl w:ilvl="6" w:tplc="9C20F688">
      <w:numFmt w:val="bullet"/>
      <w:lvlText w:val="•"/>
      <w:lvlJc w:val="left"/>
      <w:pPr>
        <w:ind w:left="6408" w:hanging="360"/>
      </w:pPr>
      <w:rPr>
        <w:lang w:val="en-US" w:eastAsia="en-US" w:bidi="ar-SA"/>
      </w:rPr>
    </w:lvl>
    <w:lvl w:ilvl="7" w:tplc="52285CDC">
      <w:numFmt w:val="bullet"/>
      <w:lvlText w:val="•"/>
      <w:lvlJc w:val="left"/>
      <w:pPr>
        <w:ind w:left="7226" w:hanging="360"/>
      </w:pPr>
      <w:rPr>
        <w:lang w:val="en-US" w:eastAsia="en-US" w:bidi="ar-SA"/>
      </w:rPr>
    </w:lvl>
    <w:lvl w:ilvl="8" w:tplc="D69A5656">
      <w:numFmt w:val="bullet"/>
      <w:lvlText w:val="•"/>
      <w:lvlJc w:val="left"/>
      <w:pPr>
        <w:ind w:left="8044" w:hanging="360"/>
      </w:pPr>
      <w:rPr>
        <w:lang w:val="en-US" w:eastAsia="en-US" w:bidi="ar-SA"/>
      </w:rPr>
    </w:lvl>
  </w:abstractNum>
  <w:num w:numId="1" w16cid:durableId="1239484873">
    <w:abstractNumId w:val="6"/>
  </w:num>
  <w:num w:numId="2" w16cid:durableId="395595789">
    <w:abstractNumId w:val="1"/>
  </w:num>
  <w:num w:numId="3" w16cid:durableId="1240679719">
    <w:abstractNumId w:val="7"/>
  </w:num>
  <w:num w:numId="4" w16cid:durableId="1785029267">
    <w:abstractNumId w:val="2"/>
  </w:num>
  <w:num w:numId="5" w16cid:durableId="465783515">
    <w:abstractNumId w:val="3"/>
  </w:num>
  <w:num w:numId="6" w16cid:durableId="800416392">
    <w:abstractNumId w:val="0"/>
  </w:num>
  <w:num w:numId="7" w16cid:durableId="601451154">
    <w:abstractNumId w:val="10"/>
  </w:num>
  <w:num w:numId="8" w16cid:durableId="195312534">
    <w:abstractNumId w:val="10"/>
  </w:num>
  <w:num w:numId="9" w16cid:durableId="317077393">
    <w:abstractNumId w:val="4"/>
  </w:num>
  <w:num w:numId="10" w16cid:durableId="370688163">
    <w:abstractNumId w:val="4"/>
  </w:num>
  <w:num w:numId="11" w16cid:durableId="1755323867">
    <w:abstractNumId w:val="5"/>
  </w:num>
  <w:num w:numId="12" w16cid:durableId="1719358414">
    <w:abstractNumId w:val="5"/>
  </w:num>
  <w:num w:numId="13" w16cid:durableId="2108110143">
    <w:abstractNumId w:val="11"/>
  </w:num>
  <w:num w:numId="14" w16cid:durableId="352809167">
    <w:abstractNumId w:val="11"/>
  </w:num>
  <w:num w:numId="15" w16cid:durableId="963391892">
    <w:abstractNumId w:val="9"/>
  </w:num>
  <w:num w:numId="16" w16cid:durableId="595019964">
    <w:abstractNumId w:val="8"/>
  </w:num>
  <w:num w:numId="17" w16cid:durableId="1623612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3D3D"/>
    <w:rsid w:val="00027259"/>
    <w:rsid w:val="00057CF5"/>
    <w:rsid w:val="00082138"/>
    <w:rsid w:val="000D368F"/>
    <w:rsid w:val="001009EA"/>
    <w:rsid w:val="00131CA8"/>
    <w:rsid w:val="001E3573"/>
    <w:rsid w:val="00202D37"/>
    <w:rsid w:val="0021143B"/>
    <w:rsid w:val="00212512"/>
    <w:rsid w:val="0023233E"/>
    <w:rsid w:val="00246159"/>
    <w:rsid w:val="002575BE"/>
    <w:rsid w:val="002A06D2"/>
    <w:rsid w:val="002B0291"/>
    <w:rsid w:val="002B6560"/>
    <w:rsid w:val="002D6F80"/>
    <w:rsid w:val="00301A4B"/>
    <w:rsid w:val="00332827"/>
    <w:rsid w:val="003B14C2"/>
    <w:rsid w:val="004005CA"/>
    <w:rsid w:val="00404895"/>
    <w:rsid w:val="004B57D8"/>
    <w:rsid w:val="005750B5"/>
    <w:rsid w:val="005F6367"/>
    <w:rsid w:val="0060540E"/>
    <w:rsid w:val="00634CF8"/>
    <w:rsid w:val="00677225"/>
    <w:rsid w:val="007043E9"/>
    <w:rsid w:val="0070794B"/>
    <w:rsid w:val="00717B46"/>
    <w:rsid w:val="007343F9"/>
    <w:rsid w:val="00751C4E"/>
    <w:rsid w:val="00761B55"/>
    <w:rsid w:val="007B7607"/>
    <w:rsid w:val="008240C7"/>
    <w:rsid w:val="00832ECF"/>
    <w:rsid w:val="00855604"/>
    <w:rsid w:val="00864AA7"/>
    <w:rsid w:val="008A5602"/>
    <w:rsid w:val="009104C9"/>
    <w:rsid w:val="00927CCA"/>
    <w:rsid w:val="009905F4"/>
    <w:rsid w:val="009C20C1"/>
    <w:rsid w:val="009E4667"/>
    <w:rsid w:val="009F700D"/>
    <w:rsid w:val="00A00620"/>
    <w:rsid w:val="00A05BCA"/>
    <w:rsid w:val="00A120E1"/>
    <w:rsid w:val="00A24DC5"/>
    <w:rsid w:val="00A500EC"/>
    <w:rsid w:val="00A83AC5"/>
    <w:rsid w:val="00A967C1"/>
    <w:rsid w:val="00AF0175"/>
    <w:rsid w:val="00B73322"/>
    <w:rsid w:val="00B82BB8"/>
    <w:rsid w:val="00B974A1"/>
    <w:rsid w:val="00BA1B04"/>
    <w:rsid w:val="00BE0CE0"/>
    <w:rsid w:val="00BF70B4"/>
    <w:rsid w:val="00C26B95"/>
    <w:rsid w:val="00C44261"/>
    <w:rsid w:val="00C55413"/>
    <w:rsid w:val="00CC36D9"/>
    <w:rsid w:val="00D433B1"/>
    <w:rsid w:val="00DD1A5A"/>
    <w:rsid w:val="00E01294"/>
    <w:rsid w:val="00E06579"/>
    <w:rsid w:val="00EC2EFF"/>
    <w:rsid w:val="00EC5A0D"/>
    <w:rsid w:val="00F1319B"/>
    <w:rsid w:val="00F211B6"/>
    <w:rsid w:val="00F3178D"/>
    <w:rsid w:val="00F53B94"/>
    <w:rsid w:val="00F70D06"/>
    <w:rsid w:val="00F8605E"/>
    <w:rsid w:val="00FB58FC"/>
    <w:rsid w:val="00FC2D33"/>
    <w:rsid w:val="00FD2893"/>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CC35A"/>
  <w15:chartTrackingRefBased/>
  <w15:docId w15:val="{A22D1C9F-F751-427C-949F-29EBED4A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link w:val="Heading1Char"/>
    <w:uiPriority w:val="9"/>
    <w:qFormat/>
    <w:rsid w:val="00212512"/>
    <w:pPr>
      <w:widowControl w:val="0"/>
      <w:autoSpaceDE w:val="0"/>
      <w:autoSpaceDN w:val="0"/>
      <w:spacing w:before="29"/>
      <w:ind w:left="597" w:right="518"/>
      <w:jc w:val="center"/>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082138"/>
    <w:pPr>
      <w:autoSpaceDE w:val="0"/>
      <w:autoSpaceDN w:val="0"/>
      <w:adjustRightInd w:val="0"/>
    </w:pPr>
    <w:rPr>
      <w:color w:val="000000"/>
      <w:sz w:val="24"/>
      <w:szCs w:val="24"/>
    </w:rPr>
  </w:style>
  <w:style w:type="character" w:styleId="Hyperlink">
    <w:name w:val="Hyperlink"/>
    <w:basedOn w:val="DefaultParagraphFont"/>
    <w:uiPriority w:val="99"/>
    <w:unhideWhenUsed/>
    <w:rsid w:val="00FD2893"/>
    <w:rPr>
      <w:color w:val="0563C1" w:themeColor="hyperlink"/>
      <w:u w:val="single"/>
    </w:rPr>
  </w:style>
  <w:style w:type="character" w:customStyle="1" w:styleId="Heading1Char">
    <w:name w:val="Heading 1 Char"/>
    <w:basedOn w:val="DefaultParagraphFont"/>
    <w:link w:val="Heading1"/>
    <w:uiPriority w:val="9"/>
    <w:rsid w:val="00212512"/>
    <w:rPr>
      <w:rFonts w:ascii="Calibri" w:eastAsia="Calibri" w:hAnsi="Calibri" w:cs="Calibri"/>
      <w:b/>
      <w:bCs/>
      <w:sz w:val="22"/>
      <w:szCs w:val="22"/>
    </w:rPr>
  </w:style>
  <w:style w:type="paragraph" w:customStyle="1" w:styleId="msonormal0">
    <w:name w:val="msonormal"/>
    <w:basedOn w:val="Normal"/>
    <w:rsid w:val="00212512"/>
    <w:pPr>
      <w:spacing w:before="100" w:beforeAutospacing="1" w:after="100" w:afterAutospacing="1"/>
    </w:pPr>
  </w:style>
  <w:style w:type="paragraph" w:styleId="Header">
    <w:name w:val="header"/>
    <w:basedOn w:val="Normal"/>
    <w:link w:val="HeaderChar"/>
    <w:uiPriority w:val="99"/>
    <w:unhideWhenUsed/>
    <w:rsid w:val="00212512"/>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212512"/>
    <w:rPr>
      <w:sz w:val="22"/>
      <w:szCs w:val="22"/>
    </w:rPr>
  </w:style>
  <w:style w:type="paragraph" w:styleId="Footer">
    <w:name w:val="footer"/>
    <w:basedOn w:val="Normal"/>
    <w:link w:val="FooterChar"/>
    <w:uiPriority w:val="99"/>
    <w:unhideWhenUsed/>
    <w:rsid w:val="00212512"/>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212512"/>
    <w:rPr>
      <w:sz w:val="22"/>
      <w:szCs w:val="22"/>
    </w:rPr>
  </w:style>
  <w:style w:type="paragraph" w:styleId="Title">
    <w:name w:val="Title"/>
    <w:basedOn w:val="Normal"/>
    <w:link w:val="TitleChar"/>
    <w:uiPriority w:val="10"/>
    <w:qFormat/>
    <w:rsid w:val="00212512"/>
    <w:pPr>
      <w:widowControl w:val="0"/>
      <w:autoSpaceDE w:val="0"/>
      <w:autoSpaceDN w:val="0"/>
      <w:spacing w:before="105"/>
      <w:ind w:left="160"/>
    </w:pPr>
    <w:rPr>
      <w:b/>
      <w:bCs/>
      <w:u w:val="single" w:color="000000"/>
    </w:rPr>
  </w:style>
  <w:style w:type="character" w:customStyle="1" w:styleId="TitleChar">
    <w:name w:val="Title Char"/>
    <w:basedOn w:val="DefaultParagraphFont"/>
    <w:link w:val="Title"/>
    <w:uiPriority w:val="10"/>
    <w:rsid w:val="00212512"/>
    <w:rPr>
      <w:b/>
      <w:bCs/>
      <w:sz w:val="24"/>
      <w:szCs w:val="24"/>
      <w:u w:val="single" w:color="000000"/>
    </w:rPr>
  </w:style>
  <w:style w:type="paragraph" w:styleId="BodyText">
    <w:name w:val="Body Text"/>
    <w:basedOn w:val="Normal"/>
    <w:link w:val="BodyTextChar"/>
    <w:uiPriority w:val="1"/>
    <w:unhideWhenUsed/>
    <w:qFormat/>
    <w:rsid w:val="00212512"/>
    <w:pPr>
      <w:widowControl w:val="0"/>
      <w:autoSpaceDE w:val="0"/>
      <w:autoSpaceDN w:val="0"/>
    </w:pPr>
    <w:rPr>
      <w:sz w:val="22"/>
      <w:szCs w:val="22"/>
    </w:rPr>
  </w:style>
  <w:style w:type="character" w:customStyle="1" w:styleId="BodyTextChar">
    <w:name w:val="Body Text Char"/>
    <w:basedOn w:val="DefaultParagraphFont"/>
    <w:link w:val="BodyText"/>
    <w:uiPriority w:val="1"/>
    <w:rsid w:val="00212512"/>
    <w:rPr>
      <w:sz w:val="22"/>
      <w:szCs w:val="22"/>
    </w:rPr>
  </w:style>
  <w:style w:type="paragraph" w:styleId="BalloonText">
    <w:name w:val="Balloon Text"/>
    <w:basedOn w:val="Normal"/>
    <w:link w:val="BalloonTextChar"/>
    <w:uiPriority w:val="99"/>
    <w:unhideWhenUsed/>
    <w:rsid w:val="00212512"/>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rsid w:val="00212512"/>
    <w:rPr>
      <w:rFonts w:ascii="Segoe UI" w:hAnsi="Segoe UI" w:cs="Segoe UI"/>
      <w:sz w:val="18"/>
      <w:szCs w:val="18"/>
    </w:rPr>
  </w:style>
  <w:style w:type="paragraph" w:styleId="ListParagraph">
    <w:name w:val="List Paragraph"/>
    <w:basedOn w:val="Normal"/>
    <w:uiPriority w:val="1"/>
    <w:qFormat/>
    <w:rsid w:val="00212512"/>
    <w:pPr>
      <w:widowControl w:val="0"/>
      <w:autoSpaceDE w:val="0"/>
      <w:autoSpaceDN w:val="0"/>
      <w:ind w:left="880" w:hanging="360"/>
    </w:pPr>
    <w:rPr>
      <w:sz w:val="22"/>
      <w:szCs w:val="22"/>
    </w:rPr>
  </w:style>
  <w:style w:type="paragraph" w:customStyle="1" w:styleId="TableParagraph">
    <w:name w:val="Table Paragraph"/>
    <w:basedOn w:val="Normal"/>
    <w:uiPriority w:val="1"/>
    <w:qFormat/>
    <w:rsid w:val="00212512"/>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C55413"/>
    <w:rPr>
      <w:color w:val="605E5C"/>
      <w:shd w:val="clear" w:color="auto" w:fill="E1DFDD"/>
    </w:rPr>
  </w:style>
  <w:style w:type="table" w:styleId="TableGrid">
    <w:name w:val="Table Grid"/>
    <w:basedOn w:val="TableNormal"/>
    <w:rsid w:val="006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3492">
      <w:bodyDiv w:val="1"/>
      <w:marLeft w:val="0"/>
      <w:marRight w:val="0"/>
      <w:marTop w:val="0"/>
      <w:marBottom w:val="0"/>
      <w:divBdr>
        <w:top w:val="none" w:sz="0" w:space="0" w:color="auto"/>
        <w:left w:val="none" w:sz="0" w:space="0" w:color="auto"/>
        <w:bottom w:val="none" w:sz="0" w:space="0" w:color="auto"/>
        <w:right w:val="none" w:sz="0" w:space="0" w:color="auto"/>
      </w:divBdr>
    </w:div>
    <w:div w:id="191723092">
      <w:bodyDiv w:val="1"/>
      <w:marLeft w:val="0"/>
      <w:marRight w:val="0"/>
      <w:marTop w:val="0"/>
      <w:marBottom w:val="0"/>
      <w:divBdr>
        <w:top w:val="none" w:sz="0" w:space="0" w:color="auto"/>
        <w:left w:val="none" w:sz="0" w:space="0" w:color="auto"/>
        <w:bottom w:val="none" w:sz="0" w:space="0" w:color="auto"/>
        <w:right w:val="none" w:sz="0" w:space="0" w:color="auto"/>
      </w:divBdr>
    </w:div>
    <w:div w:id="230120883">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663236">
      <w:bodyDiv w:val="1"/>
      <w:marLeft w:val="0"/>
      <w:marRight w:val="0"/>
      <w:marTop w:val="0"/>
      <w:marBottom w:val="0"/>
      <w:divBdr>
        <w:top w:val="none" w:sz="0" w:space="0" w:color="auto"/>
        <w:left w:val="none" w:sz="0" w:space="0" w:color="auto"/>
        <w:bottom w:val="none" w:sz="0" w:space="0" w:color="auto"/>
        <w:right w:val="none" w:sz="0" w:space="0" w:color="auto"/>
      </w:divBdr>
    </w:div>
    <w:div w:id="974220620">
      <w:bodyDiv w:val="1"/>
      <w:marLeft w:val="0"/>
      <w:marRight w:val="0"/>
      <w:marTop w:val="0"/>
      <w:marBottom w:val="0"/>
      <w:divBdr>
        <w:top w:val="none" w:sz="0" w:space="0" w:color="auto"/>
        <w:left w:val="none" w:sz="0" w:space="0" w:color="auto"/>
        <w:bottom w:val="none" w:sz="0" w:space="0" w:color="auto"/>
        <w:right w:val="none" w:sz="0" w:space="0" w:color="auto"/>
      </w:divBdr>
    </w:div>
    <w:div w:id="1420826820">
      <w:bodyDiv w:val="1"/>
      <w:marLeft w:val="0"/>
      <w:marRight w:val="0"/>
      <w:marTop w:val="0"/>
      <w:marBottom w:val="0"/>
      <w:divBdr>
        <w:top w:val="none" w:sz="0" w:space="0" w:color="auto"/>
        <w:left w:val="none" w:sz="0" w:space="0" w:color="auto"/>
        <w:bottom w:val="none" w:sz="0" w:space="0" w:color="auto"/>
        <w:right w:val="none" w:sz="0" w:space="0" w:color="auto"/>
      </w:divBdr>
    </w:div>
    <w:div w:id="15666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Brooke, Chloe</cp:lastModifiedBy>
  <cp:revision>5</cp:revision>
  <dcterms:created xsi:type="dcterms:W3CDTF">2025-09-25T22:27:00Z</dcterms:created>
  <dcterms:modified xsi:type="dcterms:W3CDTF">2025-10-05T19:56:00Z</dcterms:modified>
</cp:coreProperties>
</file>